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E07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814075">
        <w:rPr>
          <w:rFonts w:ascii="Helvetica" w:hAnsi="Helvetica" w:cs="Helvetica"/>
          <w:b/>
          <w:bCs/>
          <w:color w:val="333333"/>
          <w:sz w:val="32"/>
          <w:szCs w:val="32"/>
        </w:rPr>
        <w:t>Роль школьной библиотеки в учебном процессе</w:t>
      </w:r>
    </w:p>
    <w:p w14:paraId="1AF54C17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814075">
        <w:rPr>
          <w:rFonts w:ascii="Helvetica" w:hAnsi="Helvetica" w:cs="Helvetica"/>
          <w:color w:val="333333"/>
        </w:rPr>
        <w:t>«Школа – это прежде всего, книга,</w:t>
      </w:r>
    </w:p>
    <w:p w14:paraId="4F74D503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814075">
        <w:rPr>
          <w:rFonts w:ascii="Helvetica" w:hAnsi="Helvetica" w:cs="Helvetica"/>
          <w:color w:val="333333"/>
        </w:rPr>
        <w:t>а воспитание – прежде всего, слово, книга</w:t>
      </w:r>
    </w:p>
    <w:p w14:paraId="501CB8F1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814075">
        <w:rPr>
          <w:rFonts w:ascii="Helvetica" w:hAnsi="Helvetica" w:cs="Helvetica"/>
          <w:color w:val="333333"/>
        </w:rPr>
        <w:t>и живые человеческие отношения».</w:t>
      </w:r>
    </w:p>
    <w:p w14:paraId="78EFE21E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814075">
        <w:rPr>
          <w:rFonts w:ascii="Helvetica" w:hAnsi="Helvetica" w:cs="Helvetica"/>
          <w:color w:val="333333"/>
        </w:rPr>
        <w:t>В.А. Сухомлинский</w:t>
      </w:r>
    </w:p>
    <w:p w14:paraId="25C2A0AC" w14:textId="0D97115B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14075">
        <w:rPr>
          <w:rFonts w:ascii="Helvetica" w:hAnsi="Helvetica" w:cs="Helvetica"/>
          <w:color w:val="333333"/>
          <w:sz w:val="28"/>
          <w:szCs w:val="28"/>
        </w:rPr>
        <w:t>Библиотека в школе. Что это? Информационный, образовательный, культурно-досуговый элемент образовательной среды. Это несомненно. Каждая библиотека вырабатывает свою стратегию развития. Отличительная особенность школьной библиотеки - функционирование ее как социальной системы в рамках другой социальной системы. В связи с этим, она выполняет 80% потребностей образовательного учреждения.</w:t>
      </w:r>
    </w:p>
    <w:p w14:paraId="369A9F0E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14075">
        <w:rPr>
          <w:rFonts w:ascii="Helvetica" w:hAnsi="Helvetica" w:cs="Helvetica"/>
          <w:color w:val="333333"/>
          <w:sz w:val="28"/>
          <w:szCs w:val="28"/>
        </w:rPr>
        <w:t>Школа ставит задачу - создать условия для раскрытия творческого потенциала ребенка. Библиотека, являясь элементом образовательной среды, способна активизировать творческий, интеллектуальный потенциал ребенка.</w:t>
      </w:r>
    </w:p>
    <w:p w14:paraId="64D4BB3E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14075">
        <w:rPr>
          <w:rFonts w:ascii="Helvetica" w:hAnsi="Helvetica" w:cs="Helvetica"/>
          <w:color w:val="333333"/>
          <w:sz w:val="28"/>
          <w:szCs w:val="28"/>
        </w:rPr>
        <w:t>Главная задача любой школьной библиотеки как информационного центра является оказание помощи учащимся и учителям в учебно-воспитательном процессе.</w:t>
      </w:r>
    </w:p>
    <w:p w14:paraId="50202D96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14075">
        <w:rPr>
          <w:rFonts w:ascii="Helvetica" w:hAnsi="Helvetica" w:cs="Helvetica"/>
          <w:color w:val="333333"/>
          <w:sz w:val="28"/>
          <w:szCs w:val="28"/>
        </w:rPr>
        <w:t>Без хорошей библиотеки школа не сможет выполнять на высоком уровне свои образовательные и воспитательные функции.</w:t>
      </w:r>
    </w:p>
    <w:p w14:paraId="7D81BB31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14075">
        <w:rPr>
          <w:rFonts w:ascii="Helvetica" w:hAnsi="Helvetica" w:cs="Helvetica"/>
          <w:color w:val="333333"/>
          <w:sz w:val="28"/>
          <w:szCs w:val="28"/>
        </w:rPr>
        <w:t>Школьная библиотека предоставляет информацию и идеи, необходимые для успешного существования в современном информационном обществе, где знания играют важнейшую роль.</w:t>
      </w:r>
    </w:p>
    <w:p w14:paraId="74F72F9F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14075">
        <w:rPr>
          <w:rFonts w:ascii="Helvetica" w:hAnsi="Helvetica" w:cs="Helvetica"/>
          <w:color w:val="333333"/>
          <w:sz w:val="28"/>
          <w:szCs w:val="28"/>
        </w:rPr>
        <w:t>Школьная библиотека прививает учащимся потребность в постоянном самообразовании, развивает воображение, воспитывает гражданскую ответственность.</w:t>
      </w:r>
    </w:p>
    <w:p w14:paraId="49EAEB76" w14:textId="3EF62C90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14075">
        <w:rPr>
          <w:rFonts w:ascii="Helvetica" w:hAnsi="Helvetica" w:cs="Helvetica"/>
          <w:color w:val="333333"/>
          <w:sz w:val="28"/>
          <w:szCs w:val="28"/>
        </w:rPr>
        <w:t>И первоклассник, и выпускник школы, и педагог, и директор учебного заведения вовлечены в общую орбиту, имя которой образование. Доказано, что сотрудничество библиотекарей и учителей способствует повышению уровню грамотности учащихся, содействует развитию навыков чтения, запоминания, а также выработке умения пользоваться информационно-коммуникативн</w:t>
      </w:r>
      <w:r>
        <w:rPr>
          <w:rFonts w:ascii="Helvetica" w:hAnsi="Helvetica" w:cs="Helvetica"/>
          <w:color w:val="333333"/>
          <w:sz w:val="28"/>
          <w:szCs w:val="28"/>
        </w:rPr>
        <w:t>ы</w:t>
      </w:r>
      <w:r w:rsidRPr="00814075">
        <w:rPr>
          <w:rFonts w:ascii="Helvetica" w:hAnsi="Helvetica" w:cs="Helvetica"/>
          <w:color w:val="333333"/>
          <w:sz w:val="28"/>
          <w:szCs w:val="28"/>
        </w:rPr>
        <w:t>ми технологиями.</w:t>
      </w:r>
    </w:p>
    <w:p w14:paraId="5457DBB7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14075">
        <w:rPr>
          <w:rFonts w:ascii="Helvetica" w:hAnsi="Helvetica" w:cs="Helvetica"/>
          <w:color w:val="333333"/>
          <w:sz w:val="28"/>
          <w:szCs w:val="28"/>
        </w:rPr>
        <w:t xml:space="preserve">Взаимодействие библиотекаря и читателя-школьника строится на принципах «педагогики сотворчества», где библиотеке отводится активная роль. Формирование устойчивого интереса к книге, воспитание культуры чтения, развитие творческого мышления осуществляется библиотекой с помощью инновационных и традиционных методов личностного и читательского развития. Это прежде всего индивидуальная работа, построенная в форме диалога. </w:t>
      </w:r>
      <w:r w:rsidRPr="00814075">
        <w:rPr>
          <w:rFonts w:ascii="Helvetica" w:hAnsi="Helvetica" w:cs="Helvetica"/>
          <w:color w:val="333333"/>
          <w:sz w:val="28"/>
          <w:szCs w:val="28"/>
        </w:rPr>
        <w:lastRenderedPageBreak/>
        <w:t>Второе - внеурочная жизнь школьника. Именно в ней проявляется эмоциональная, духовная сторона жизни ребенка. Психологи говорят о том, что развитие личности происходит лишь в процессе деятельности самого человека.</w:t>
      </w:r>
    </w:p>
    <w:p w14:paraId="4994F11E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14075">
        <w:rPr>
          <w:rFonts w:ascii="Helvetica" w:hAnsi="Helvetica" w:cs="Helvetica"/>
          <w:color w:val="333333"/>
          <w:sz w:val="28"/>
          <w:szCs w:val="28"/>
        </w:rPr>
        <w:t>В работе школьной библиотеки можно выделить ряд факторов, способствующих формированию активной читательской деятельности, готовности ребенка творить, реализовать свой творческий потенциал.</w:t>
      </w:r>
    </w:p>
    <w:p w14:paraId="71F2EC7A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14075">
        <w:rPr>
          <w:rFonts w:ascii="Helvetica" w:hAnsi="Helvetica" w:cs="Helvetica"/>
          <w:color w:val="333333"/>
          <w:sz w:val="28"/>
          <w:szCs w:val="28"/>
        </w:rPr>
        <w:t>1)Временной фактор или фактор времени. Библиотекарь и ребенок находятся рядом в течение десяти лет, что позволяет наблюдать за развитием ребенка.</w:t>
      </w:r>
    </w:p>
    <w:p w14:paraId="0F6709B2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14075">
        <w:rPr>
          <w:rFonts w:ascii="Helvetica" w:hAnsi="Helvetica" w:cs="Helvetica"/>
          <w:color w:val="333333"/>
          <w:sz w:val="28"/>
          <w:szCs w:val="28"/>
        </w:rPr>
        <w:t>2)Личностный фактор - фактор сопричастности, сопереживания. Библиотекарь и ребенок. Их отношения складываются на личностном уровне (решение проблем общения, одиночества и др.)</w:t>
      </w:r>
    </w:p>
    <w:p w14:paraId="7EEBB16D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14075">
        <w:rPr>
          <w:rFonts w:ascii="Helvetica" w:hAnsi="Helvetica" w:cs="Helvetica"/>
          <w:color w:val="333333"/>
          <w:sz w:val="28"/>
          <w:szCs w:val="28"/>
        </w:rPr>
        <w:t>3)Фактор сотрудничества. Библиотекарь работает вместе с другими учителями. Это позволяет видеть в ребенке не только читателя, но и ученика.</w:t>
      </w:r>
    </w:p>
    <w:p w14:paraId="3302928B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14075">
        <w:rPr>
          <w:rFonts w:ascii="Helvetica" w:hAnsi="Helvetica" w:cs="Helvetica"/>
          <w:color w:val="333333"/>
          <w:sz w:val="28"/>
          <w:szCs w:val="28"/>
        </w:rPr>
        <w:t>4)Фактор - читательский опыт библиотекаря и его влияние на читателя - ребенка.</w:t>
      </w:r>
    </w:p>
    <w:p w14:paraId="04BCA05D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14075">
        <w:rPr>
          <w:rFonts w:ascii="Helvetica" w:hAnsi="Helvetica" w:cs="Helvetica"/>
          <w:color w:val="333333"/>
          <w:sz w:val="28"/>
          <w:szCs w:val="28"/>
        </w:rPr>
        <w:t>Школьная библиотека является сегодня необходимым звеном образовательной среды, т.е. и сама есть та материальная и духовная среда, способная активизировать творческую деятельность детей и взрослых.</w:t>
      </w:r>
    </w:p>
    <w:p w14:paraId="5360B64C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14075">
        <w:rPr>
          <w:rFonts w:ascii="Helvetica" w:hAnsi="Helvetica" w:cs="Helvetica"/>
          <w:color w:val="333333"/>
          <w:sz w:val="28"/>
          <w:szCs w:val="28"/>
        </w:rPr>
        <w:t>Библиотеки существуют тысячи лет. С незапамятных времен они были хранителями духовных богатств общества, помощниками всех, кто ими пользовался. Со временем меняется человек; развивается наука и техника; усложняются школьные программы; другими становятся дети, но человечество так и не придумало лучшего способа для развития своего же интеллекта, чем чтение. Но сегодня книга уже перестала быть единственным источником знаний. Видео- и аудиоматериалы, компьютерные сети и программы разрушили её информационную монополию и все активнее внедряются во все области знаний.</w:t>
      </w:r>
    </w:p>
    <w:p w14:paraId="403E6963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14075">
        <w:rPr>
          <w:rFonts w:ascii="Helvetica" w:hAnsi="Helvetica" w:cs="Helvetica"/>
          <w:color w:val="333333"/>
          <w:sz w:val="28"/>
          <w:szCs w:val="28"/>
        </w:rPr>
        <w:t>Библиотека в школе больше, чем просто библиотека. И не только школьная, но и любая учебная библиотека. Успешная организация учебно-воспитательного процесса складывается из многих факторов. Одним из них является и школьная библиотека, которая сегодня должна стать основным звеном обеспечения необходимой информацией как учителей, так и учащихся.</w:t>
      </w:r>
    </w:p>
    <w:p w14:paraId="355DC465" w14:textId="77777777" w:rsidR="00814075" w:rsidRPr="00814075" w:rsidRDefault="00814075" w:rsidP="008140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</w:p>
    <w:p w14:paraId="61D94BBC" w14:textId="77777777" w:rsidR="0013569F" w:rsidRPr="00814075" w:rsidRDefault="0013569F" w:rsidP="00814075">
      <w:pPr>
        <w:jc w:val="both"/>
        <w:rPr>
          <w:sz w:val="28"/>
          <w:szCs w:val="28"/>
        </w:rPr>
      </w:pPr>
    </w:p>
    <w:sectPr w:rsidR="0013569F" w:rsidRPr="0081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69"/>
    <w:rsid w:val="0013569F"/>
    <w:rsid w:val="003A4769"/>
    <w:rsid w:val="005F3AA9"/>
    <w:rsid w:val="0081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0921"/>
  <w15:chartTrackingRefBased/>
  <w15:docId w15:val="{23E257A8-9AEF-4A43-826F-E51841D4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325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978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2021-11-16T15:21:00Z</dcterms:created>
  <dcterms:modified xsi:type="dcterms:W3CDTF">2021-11-16T15:23:00Z</dcterms:modified>
</cp:coreProperties>
</file>