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07 </w:t>
      </w:r>
      <w:r>
        <w:rPr>
          <w:rFonts w:cs="Times New Roman" w:ascii="Times New Roman" w:hAnsi="Times New Roman"/>
          <w:b/>
          <w:sz w:val="28"/>
          <w:szCs w:val="28"/>
        </w:rPr>
        <w:t>декабря 2023 год, четверг</w:t>
      </w:r>
    </w:p>
    <w:tbl>
      <w:tblPr>
        <w:tblW w:w="9282" w:type="dxa"/>
        <w:jc w:val="left"/>
        <w:tblInd w:w="1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41"/>
        <w:gridCol w:w="7540"/>
      </w:tblGrid>
      <w:tr>
        <w:trPr>
          <w:trHeight w:val="288" w:hRule="atLeast"/>
        </w:trPr>
        <w:tc>
          <w:tcPr>
            <w:tcW w:w="9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10 техн, 10 гуман</w:t>
            </w:r>
          </w:p>
        </w:tc>
      </w:tr>
      <w:tr>
        <w:trPr>
          <w:trHeight w:val="288" w:hRule="atLeast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физик</w:t>
            </w: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Записать в тетради тему: "Уравнение Менделеева-Клапейрона".  Посмотреть видео по ссылке. Записать в тетради вывод уравнения Менделеева-Клапейрона.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https://resh.edu.ru/subject/lesson/6292/main/325558/</w:t>
              </w:r>
            </w:hyperlink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Д/з §41</w:t>
            </w:r>
          </w:p>
        </w:tc>
      </w:tr>
      <w:tr>
        <w:trPr>
          <w:trHeight w:val="288" w:hRule="atLeast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ИстБ(тех)</w:t>
            </w:r>
          </w:p>
        </w:tc>
        <w:tc>
          <w:tcPr>
            <w:tcW w:w="7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Темы: «Война и общество», «Нарастание кризиса»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ДЗ: 3, 4 параграфы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 параграф: Вопросы 1, 2 страницы 34 письменно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 параграф: Вопрос 6 страницы 43 (Составить исторический портрет Николая 2)</w:t>
            </w:r>
          </w:p>
        </w:tc>
      </w:tr>
      <w:tr>
        <w:trPr>
          <w:trHeight w:val="288" w:hRule="atLeast"/>
        </w:trPr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ГеомУ(техн)</w:t>
            </w:r>
          </w:p>
        </w:tc>
        <w:tc>
          <w:tcPr>
            <w:tcW w:w="7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Тема урока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Свойства параллельных плоскостей.                                                                              1) Запишите  в тетради дату, тему урока.                                                                                                             2) Решите: № 60, № 65, № 103.</w:t>
            </w:r>
          </w:p>
        </w:tc>
      </w:tr>
      <w:tr>
        <w:trPr>
          <w:trHeight w:val="288" w:hRule="atLeast"/>
        </w:trPr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 (гумм)</w:t>
            </w:r>
          </w:p>
        </w:tc>
        <w:tc>
          <w:tcPr>
            <w:tcW w:w="7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26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Внимательно прочитайте параграф № 6 (4 пункт) и посмотрите презентацию по теме урока </w:t>
            </w: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https://infourok.ru/prezentaciya-po-istorii-na-temu-prihod-k-vlasti-partii-bolshevikov-10-klass-5557624.html?ysclid=lptv17o5rv645983714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ind w:left="426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тетрадь запишитете  тему урока; выпишите основные выводы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426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 ответьте на вопросы № 1-3 стр. 62</w:t>
            </w:r>
          </w:p>
        </w:tc>
      </w:tr>
      <w:tr>
        <w:trPr>
          <w:trHeight w:val="288" w:hRule="atLeast"/>
        </w:trPr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Эл.рус </w:t>
            </w:r>
          </w:p>
        </w:tc>
        <w:tc>
          <w:tcPr>
            <w:tcW w:w="7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Вводные слова и конструкции. Видео. </w:t>
            </w: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https://www.youtube.com/watch?v=vkaX_Q_6CKs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.Выполнить 10 заданий с решу ЕГЭ.</w:t>
            </w:r>
          </w:p>
        </w:tc>
      </w:tr>
      <w:tr>
        <w:trPr>
          <w:trHeight w:val="288" w:hRule="atLeast"/>
        </w:trPr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7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Н. Некрасов. Народные образы в поэме «Кому на Руси жить хорошо». Подготовка к сочинению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Видео. </w:t>
            </w:r>
            <w:hyperlink r:id="rId5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https://www.youtube.com/watch?v=nfUdXPkuNf0</w:t>
              </w:r>
            </w:hyperlink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Составить план к одной из тем: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 Почему в поэме «Кому на Руси жить хорошо» автор подвергает осуждению не только помещичий деспотизм, но и добровольное холопство?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 Есть ли в поэме «Кому на Руси жить хорошо» ответ на поставленный в заглавии вопрос?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 Какова роль женских образов в произведениях Н. А. Некрасова?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 Какой предстаёт жизнь русского крестьянства в произведениях Н. А. Некрасова?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Алгеб (гум)</w:t>
            </w:r>
          </w:p>
        </w:tc>
        <w:tc>
          <w:tcPr>
            <w:tcW w:w="7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 урока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Свойства арифметического корня натуральной степени..                                                                                                                                                                                                                                 1)  Запишите  в тетради дату, тему урока.                                                                                                                                 2)  Решить: №  3.73, №3.74, №3.77.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2e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67fe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967fe2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5a1289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6292/main/325558/" TargetMode="External"/><Relationship Id="rId3" Type="http://schemas.openxmlformats.org/officeDocument/2006/relationships/hyperlink" Target="https://infourok.ru/prezentaciya-po-istorii-na-temu-prihod-k-vlasti-partii-bolshevikov-10-klass-5557624.html?ysclid=lptv17o5rv645983714" TargetMode="External"/><Relationship Id="rId4" Type="http://schemas.openxmlformats.org/officeDocument/2006/relationships/hyperlink" Target="https://www.youtube.com/watch?v=vkaX_Q_6CKs" TargetMode="External"/><Relationship Id="rId5" Type="http://schemas.openxmlformats.org/officeDocument/2006/relationships/hyperlink" Target="https://www.youtube.com/watch?v=nfUdXPkuNf0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2</Pages>
  <Words>229</Words>
  <Characters>1512</Characters>
  <CharactersWithSpaces>2261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2023-12-07T02:18:00Z</dcterms:created>
  <dc:creator>acer</dc:creator>
  <dc:description/>
  <dc:language>ru-RU</dc:language>
  <cp:lastModifiedBy/>
  <dcterms:modified xsi:type="dcterms:W3CDTF">2023-12-07T09:23:16Z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