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07 декабря 2023 года, четверг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8953" w:type="dxa"/>
        <w:jc w:val="left"/>
        <w:tblInd w:w="1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534"/>
        <w:gridCol w:w="7419"/>
      </w:tblGrid>
      <w:tr>
        <w:trPr>
          <w:trHeight w:val="288" w:hRule="atLeast"/>
        </w:trPr>
        <w:tc>
          <w:tcPr>
            <w:tcW w:w="8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6А, 6Б класс</w:t>
            </w:r>
          </w:p>
        </w:tc>
      </w:tr>
      <w:tr>
        <w:trPr>
          <w:trHeight w:val="288" w:hRule="atLeast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общес</w:t>
            </w:r>
          </w:p>
        </w:tc>
        <w:tc>
          <w:tcPr>
            <w:tcW w:w="7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379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Внимательно прочитайте параграф № 13 и посмотрите презентацию по теме урока </w:t>
            </w: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https://ppt-online.org/896422?ysclid=lpttxvaqrm441251796</w:t>
              </w:r>
            </w:hyperlink>
          </w:p>
          <w:p>
            <w:pPr>
              <w:pStyle w:val="ListParagraph"/>
              <w:numPr>
                <w:ilvl w:val="0"/>
                <w:numId w:val="1"/>
              </w:numPr>
              <w:ind w:left="379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тетрадь запишите  тему урока; выпишите из учебника определение: что такое группа; признаки группы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379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Письменно ответьте на вопросы № 1-3 стр. 123, рубрика «Проверим себя»</w:t>
            </w:r>
          </w:p>
        </w:tc>
      </w:tr>
      <w:tr>
        <w:trPr>
          <w:trHeight w:val="288" w:hRule="atLeast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  <w:tc>
          <w:tcPr>
            <w:tcW w:w="7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Повторение. Правописание приставок пре- и при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-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Видео. Записать 5 предложений, используя приставку пре, и 5 предложений , используя приставку при-</w:t>
            </w: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https://www.youtube.com/watch?v=c9AgeobC0Ak</w:t>
              </w:r>
            </w:hyperlink>
          </w:p>
        </w:tc>
      </w:tr>
      <w:tr>
        <w:trPr>
          <w:trHeight w:val="288" w:hRule="atLeast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музык</w:t>
            </w:r>
          </w:p>
        </w:tc>
        <w:tc>
          <w:tcPr>
            <w:tcW w:w="7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shd w:fill="FFFFFF" w:val="clear"/>
              </w:rPr>
              <w:t xml:space="preserve">Записи в тетради повторить. Учить слова песни «Улетай на крыльях ветра» </w:t>
            </w:r>
          </w:p>
        </w:tc>
      </w:tr>
      <w:tr>
        <w:trPr>
          <w:trHeight w:val="288" w:hRule="atLeast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литер</w:t>
            </w:r>
          </w:p>
        </w:tc>
        <w:tc>
          <w:tcPr>
            <w:tcW w:w="7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Творчество А.А.Фета</w:t>
            </w: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Видео.</w:t>
            </w:r>
            <w:hyperlink r:id="rId4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https://www.youtube.com/watch?v=vQ0fXHm5fj4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>Записать план биографиипоэта.Выразительное чтение стихотворения «Ель рукавом мне тропинку завесила»</w:t>
            </w:r>
          </w:p>
        </w:tc>
      </w:tr>
      <w:tr>
        <w:trPr>
          <w:trHeight w:val="288" w:hRule="atLeast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анг.яз</w:t>
            </w:r>
          </w:p>
        </w:tc>
        <w:tc>
          <w:tcPr>
            <w:tcW w:w="7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Тема: «Посещение Британии»</w:t>
            </w:r>
          </w:p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Задания: стр. 82 правило: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too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as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well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also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either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 Упр. 6, (письменно)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>
                <w:rPr>
                  <w:rFonts w:eastAsia="Times New Roman" w:cs="Times New Roman" w:ascii="Times New Roman" w:hAnsi="Times New Roman"/>
                  <w:sz w:val="28"/>
                  <w:szCs w:val="28"/>
                  <w:lang w:eastAsia="ru-RU"/>
                </w:rPr>
                <w:t>https://infourok.ru/prezentaciya-narechiya-also-too-as-well-either-4632747.html</w:t>
              </w:r>
            </w:hyperlink>
            <w:hyperlink r:id="rId6">
              <w:r>
                <w:rPr>
                  <w:rStyle w:val="Style14"/>
                  <w:rFonts w:eastAsia="Times New Roman" w:cs="Times New Roman" w:ascii="Times New Roman" w:hAnsi="Times New Roman"/>
                  <w:sz w:val="28"/>
                  <w:szCs w:val="28"/>
                  <w:lang w:eastAsia="ru-RU"/>
                </w:rPr>
                <w:t xml:space="preserve"> </w:t>
              </w:r>
            </w:hyperlink>
          </w:p>
        </w:tc>
      </w:tr>
      <w:tr>
        <w:trPr>
          <w:trHeight w:val="288" w:hRule="atLeast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матем</w:t>
            </w:r>
          </w:p>
        </w:tc>
        <w:tc>
          <w:tcPr>
            <w:tcW w:w="741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Тема урока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Вычисление процента от величины и величины по ее проценту.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1)  Запишите  в тетради дату, тему урока.                                                                                                                      2)  Посмотрите видеоурок по ссылке:   </w:t>
            </w:r>
            <w:hyperlink r:id="rId7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https://resh.edu.ru/subject/lesson/1060/</w:t>
              </w:r>
            </w:hyperlink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                     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3) Решите  № 94. № 95, № 97.                                                                   </w:t>
            </w:r>
          </w:p>
        </w:tc>
      </w:tr>
      <w:tr>
        <w:trPr>
          <w:trHeight w:val="288" w:hRule="atLeast"/>
        </w:trPr>
        <w:tc>
          <w:tcPr>
            <w:tcW w:w="1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2e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510952"/>
    <w:rPr>
      <w:color w:val="0000FF"/>
      <w:u w:val="single"/>
    </w:rPr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61db6"/>
    <w:pPr>
      <w:spacing w:before="0" w:after="200"/>
      <w:ind w:left="720" w:hanging="0"/>
      <w:contextualSpacing/>
    </w:pPr>
    <w:rPr>
      <w:rFonts w:eastAsia="" w:eastAsiaTheme="minorEastAsia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pt-online.org/896422?ysclid=lpttxvaqrm441251796" TargetMode="External"/><Relationship Id="rId3" Type="http://schemas.openxmlformats.org/officeDocument/2006/relationships/hyperlink" Target="https://www.youtube.com/watch?v=c9AgeobC0Ak" TargetMode="External"/><Relationship Id="rId4" Type="http://schemas.openxmlformats.org/officeDocument/2006/relationships/hyperlink" Target="https://www.youtube.com/watch?v=vQ0fXHm5fj4" TargetMode="External"/><Relationship Id="rId5" Type="http://schemas.openxmlformats.org/officeDocument/2006/relationships/hyperlink" Target="https://infourok.ru/prezentaciya-narechiya-also-too-as-well-either-4632747.html" TargetMode="External"/><Relationship Id="rId6" Type="http://schemas.openxmlformats.org/officeDocument/2006/relationships/hyperlink" Target="" TargetMode="External"/><Relationship Id="rId7" Type="http://schemas.openxmlformats.org/officeDocument/2006/relationships/hyperlink" Target="https://resh.edu.ru/subject/lesson/1060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LibreOffice/6.4.7.2$Linux_X86_64 LibreOffice_project/40$Build-2</Application>
  <Pages>1</Pages>
  <Words>145</Words>
  <Characters>1070</Characters>
  <CharactersWithSpaces>1417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2023-12-07T02:15:00Z</dcterms:created>
  <dc:creator>acer</dc:creator>
  <dc:description/>
  <dc:language>ru-RU</dc:language>
  <cp:lastModifiedBy/>
  <dcterms:modified xsi:type="dcterms:W3CDTF">2023-12-07T09:48:03Z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