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3"/>
        <w:tblW w:w="95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830"/>
        <w:gridCol w:w="6737"/>
      </w:tblGrid>
      <w:tr>
        <w:trPr/>
        <w:tc>
          <w:tcPr>
            <w:tcW w:w="9567" w:type="dxa"/>
            <w:gridSpan w:val="2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Дистант 7 декабря 4 б класс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Русский язык</w:t>
            </w:r>
          </w:p>
        </w:tc>
        <w:tc>
          <w:tcPr>
            <w:tcW w:w="67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Стр.119, правило учить, упр. 224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Математика</w:t>
            </w:r>
          </w:p>
        </w:tc>
        <w:tc>
          <w:tcPr>
            <w:tcW w:w="67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Стр.67 повторить. № 335,338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Функциональная грамотность</w:t>
            </w:r>
          </w:p>
        </w:tc>
        <w:tc>
          <w:tcPr>
            <w:tcW w:w="67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Р.т.  стр 30-33</w:t>
            </w:r>
          </w:p>
        </w:tc>
      </w:tr>
      <w:tr>
        <w:trPr/>
        <w:tc>
          <w:tcPr>
            <w:tcW w:w="2830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Литературное чтение на родном (русском) языке</w:t>
            </w:r>
          </w:p>
        </w:tc>
        <w:tc>
          <w:tcPr>
            <w:tcW w:w="6737" w:type="dxa"/>
            <w:tcBorders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Часть 1. Стр.83-86, приготовить выразительное чтение стихотворения.</w:t>
            </w:r>
          </w:p>
          <w:p>
            <w:pPr>
              <w:pStyle w:val="Normal"/>
              <w:spacing w:lineRule="auto" w:line="240" w:before="0" w:after="0"/>
              <w:rPr/>
            </w:pPr>
            <w:hyperlink r:id="rId2">
              <w:r>
                <w:rPr/>
                <w:t>https://youtu.be/K1Uzv3kTQkY</w:t>
              </w:r>
            </w:hyperlink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283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Физра</w:t>
            </w:r>
          </w:p>
        </w:tc>
        <w:tc>
          <w:tcPr>
            <w:tcW w:w="673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Cambria" w:hAnsi="Cambria" w:eastAsia="Cambria" w:cs="Times New Roman"/>
              </w:rPr>
            </w:pPr>
            <w:r>
              <w:rPr>
                <w:rFonts w:eastAsia="Times New Roman" w:cs="Times New Roman"/>
                <w:lang w:eastAsia="ru-RU"/>
              </w:rPr>
              <w:t xml:space="preserve">Комплекс  общеразвивающих упражнений на развитие гибкости. Сгибание разгибание туловища за 1 мин. Отжимание от пола мальчики 20раз,девочки 10раз. Имитация лыжных ходов. </w:t>
            </w:r>
            <w:hyperlink r:id="rId3">
              <w:r>
                <w:rPr>
                  <w:rFonts w:eastAsia="Cambria" w:cs="Times New Roman" w:ascii="Cambria" w:hAnsi="Cambria"/>
                  <w:color w:val="1155CC"/>
                  <w:u w:val="single"/>
                </w:rPr>
                <w:t>https://youtu.be/5HB4a3ZR19k</w:t>
              </w:r>
            </w:hyperlink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200"/>
        <w:jc w:val="center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Cambri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e84c47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424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utu.be/K1Uzv3kTQkY" TargetMode="External"/><Relationship Id="rId3" Type="http://schemas.openxmlformats.org/officeDocument/2006/relationships/hyperlink" Target="https://youtu.be/5HB4a3ZR19k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Application>LibreOffice/6.4.7.2$Linux_X86_64 LibreOffice_project/40$Build-2</Application>
  <Pages>1</Pages>
  <Words>60</Words>
  <Characters>441</Characters>
  <CharactersWithSpaces>491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2023-12-06T14:42:00Z</dcterms:created>
  <dc:creator>Света</dc:creator>
  <dc:description/>
  <dc:language>ru-RU</dc:language>
  <cp:lastModifiedBy/>
  <dcterms:modified xsi:type="dcterms:W3CDTF">2023-12-07T09:12:58Z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