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6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09.01.2024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Определите границы предложений, поставьте знаки. Запишите текст, вставьте пропущенные буквы. Подчеркните орфограммы.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Кругом пуш..стые  сн..га  но  ле..   ж..вёт  по  ств..лу  стуч..т дятлы  синич..ки ищ..т корм лисич..ка ловит мышей.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Распределите слова в два столбика: в первый столбик напишите слова, в которых мягкость согласного обозначается мягким знаком, во второй – слова с сочетаниями ЧК, ЧН, ЩН, НЧ, ЧТ.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Пальто, ночка, деньки, печка, письмо, почта, птенчик, горько, хищник, больной.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повторение.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https://youtu.be/lC4_L01AhG8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Стр.15-21 выразительно читать по ролям, отвечать на вопросы. 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u w:val="single"/>
              </w:rPr>
              <w:t>Ангйглийский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Видео-разбор от учителя будет размещен в сообществе класса в в ВК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77-78 (*) 1 часть. Готовимся к контрольной работе.</w:t>
            </w:r>
          </w:p>
          <w:p>
            <w:pPr>
              <w:pStyle w:val="Normal"/>
              <w:spacing w:lineRule="auto" w:line="240" w:before="0" w:after="0"/>
              <w:ind w:left="36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Ссылка на повторение.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">
              <w:r>
                <w:rPr>
                  <w:rFonts w:cs="Times New Roman" w:ascii="Times New Roman" w:hAnsi="Times New Roman"/>
                  <w:sz w:val="24"/>
                  <w:szCs w:val="24"/>
                </w:rPr>
                <w:t>https://dzen.ru/video/watch/61c9f6f302fa4a0492c8efa5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568" w:footer="0" w:bottom="56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0cf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6b0cf3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uiPriority w:val="99"/>
    <w:semiHidden/>
    <w:unhideWhenUsed/>
    <w:rsid w:val="006b0cf3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6b0cf3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79186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lC4_L01AhG8" TargetMode="External"/><Relationship Id="rId3" Type="http://schemas.openxmlformats.org/officeDocument/2006/relationships/hyperlink" Target="https://dzen.ru/video/watch/61c9f6f302fa4a0492c8efa5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Application>LibreOffice/6.4.7.2$Linux_X86_64 LibreOffice_project/40$Build-2</Application>
  <Pages>1</Pages>
  <Words>124</Words>
  <Characters>836</Characters>
  <CharactersWithSpaces>956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2020-04-07T10:53:00Z</dcterms:created>
  <dc:creator>Эксперт</dc:creator>
  <dc:description/>
  <dc:language>ru-RU</dc:language>
  <cp:lastModifiedBy/>
  <dcterms:modified xsi:type="dcterms:W3CDTF">2024-01-09T08:57:40Z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