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13.12.2023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Презентация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https://cloud.mail.ru/public/pMyw/sFgZqdpWJ</w:t>
        </w:r>
      </w:hyperlink>
      <w:hyperlink r:id="rId3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Домашнее задание в презентации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Fonts w:cs="Times New Roman" w:ascii="Times New Roman" w:hAnsi="Times New Roman"/>
            <w:sz w:val="24"/>
            <w:szCs w:val="24"/>
          </w:rPr>
          <w:t>https://yandex.ru/video/preview/9381499482200824359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Классная работа стр 85 № 1, 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Домашняя работа стр 85 № 6, 7, 8.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Литература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Fonts w:cs="Times New Roman" w:ascii="Times New Roman" w:hAnsi="Times New Roman"/>
            <w:sz w:val="24"/>
            <w:szCs w:val="24"/>
          </w:rPr>
          <w:t>https://www.youtube.com/watch?v=Nx9pLS6WUzQ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Страница 168-170 стихотворение Н. А. Некрасова «Славная осень!...», «Не ветер бушует над бором...» читать выразительно, страница 170 вопрос №1,2.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физкультура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>Комплекс общеразвивающих упражнений на развитие гибкости. Наклоны вперед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>100раз. Отжимание мальчики 15 раз, девочки 8раз. Имитация лыжных ходов.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hyperlink r:id="rId6">
        <w:r>
          <w:rPr>
            <w:rFonts w:eastAsia="Times New Roman" w:cs="Helvetica" w:ascii="Helvetica" w:hAnsi="Helvetica"/>
            <w:sz w:val="23"/>
            <w:szCs w:val="23"/>
          </w:rPr>
          <w:t>https://youtu.be/9QWSDFUxBsU</w:t>
        </w:r>
      </w:hyperlink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3c9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c5a7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pMyw/sFgZqdpWJ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andex.ru/video/preview/9381499482200824359" TargetMode="External"/><Relationship Id="rId5" Type="http://schemas.openxmlformats.org/officeDocument/2006/relationships/hyperlink" Target="https://www.youtube.com/watch?v=Nx9pLS6WUzQ" TargetMode="External"/><Relationship Id="rId6" Type="http://schemas.openxmlformats.org/officeDocument/2006/relationships/hyperlink" Target="https://youtu.be/9QWSDFUxBs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67</Words>
  <Characters>558</Characters>
  <CharactersWithSpaces>611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2023-12-13T03:07:00Z</dcterms:created>
  <dc:creator>рс</dc:creator>
  <dc:description/>
  <dc:language>ru-RU</dc:language>
  <cp:lastModifiedBy/>
  <dcterms:modified xsi:type="dcterms:W3CDTF">2023-12-13T08:45:35Z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