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rPr/>
      </w:pPr>
      <w:r>
        <w:rPr/>
        <w:t xml:space="preserve">15 марта пятница </w:t>
      </w:r>
    </w:p>
    <w:p>
      <w:pPr>
        <w:pStyle w:val="BodyTextIndent"/>
        <w:bidi w:val="0"/>
        <w:rPr/>
      </w:pPr>
      <w:r>
        <w:rPr/>
      </w:r>
    </w:p>
    <w:p>
      <w:pPr>
        <w:pStyle w:val="BodyTextIndent"/>
        <w:bidi w:val="0"/>
        <w:rPr/>
      </w:pPr>
      <w:r>
        <w:rPr/>
      </w:r>
    </w:p>
    <w:tbl>
      <w:tblPr>
        <w:tblW w:w="8452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4"/>
        <w:gridCol w:w="7437"/>
      </w:tblGrid>
      <w:tr>
        <w:trPr>
          <w:trHeight w:val="276" w:hRule="atLeast"/>
        </w:trPr>
        <w:tc>
          <w:tcPr>
            <w:tcW w:w="8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11 класс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химия</w:t>
            </w:r>
          </w:p>
        </w:tc>
        <w:tc>
          <w:tcPr>
            <w:tcW w:w="7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/>
              <w:t>Тема Неорганические и органические основания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Познакомьтесь с материалом видеофильма и параграфом учебника 19.</w:t>
            </w:r>
          </w:p>
          <w:p>
            <w:pPr>
              <w:pStyle w:val="Normal"/>
              <w:bidi w:val="0"/>
              <w:jc w:val="left"/>
              <w:rPr/>
            </w:pPr>
            <w:r>
              <w:rPr/>
              <w:t>сделайте в тетради краткие записи:</w:t>
            </w:r>
          </w:p>
          <w:p>
            <w:pPr>
              <w:pStyle w:val="Normal"/>
              <w:bidi w:val="0"/>
              <w:jc w:val="left"/>
              <w:rPr/>
            </w:pPr>
            <w:hyperlink r:id="rId2">
              <w:r>
                <w:rPr/>
                <w:t>https://youtu.be/3dB2-_uoqKg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анг.яз</w:t>
            </w:r>
          </w:p>
        </w:tc>
        <w:tc>
          <w:tcPr>
            <w:tcW w:w="7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/>
            </w:pPr>
            <w:r>
              <w:rPr/>
              <w:t xml:space="preserve">Стр. 139 упр. 6( письменно)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 xml:space="preserve">https://youtu.be/6OEetmwfWh4?si=WY90sK5M3vvCYsN7 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общ</w:t>
            </w:r>
          </w:p>
        </w:tc>
        <w:tc>
          <w:tcPr>
            <w:tcW w:w="7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 xml:space="preserve">посмотреть видео по теме «Финансовый рынок»: </w:t>
            </w:r>
            <w:hyperlink r:id="rId3">
              <w:r>
                <w:rPr/>
                <w:t>https://www.youtube.com/watch?v=hKlSaqTE50c</w:t>
              </w:r>
            </w:hyperlink>
            <w:r>
              <w:rPr/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п.6 вопросы стр.65у; вопрос стр. 54п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инфор</w:t>
            </w:r>
          </w:p>
        </w:tc>
        <w:tc>
          <w:tcPr>
            <w:tcW w:w="7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Посмотреть видео по ссылке.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 </w:t>
            </w:r>
          </w:p>
          <w:p>
            <w:pPr>
              <w:pStyle w:val="NoSpacing"/>
              <w:jc w:val="left"/>
              <w:rPr/>
            </w:pPr>
            <w:hyperlink r:id="rId4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https://resh.edu.ru/subject/lesson/5816/main/10942/</w:t>
              </w:r>
            </w:hyperlink>
          </w:p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Д/з§ 12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Род.р</w:t>
            </w:r>
          </w:p>
        </w:tc>
        <w:tc>
          <w:tcPr>
            <w:tcW w:w="7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 xml:space="preserve">  </w:t>
            </w:r>
            <w:r>
              <w:rPr/>
              <w:t>Тема: «Речевые жанры диалогической речи: интервью, научная дискуссия, политические дебаты»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 xml:space="preserve">посмотреть видео по теме: </w:t>
            </w:r>
            <w:hyperlink r:id="rId5">
              <w:r>
                <w:rPr/>
                <w:t>https://www.youtube.com/watch?v=-uEQyxb6Ve8</w:t>
              </w:r>
            </w:hyperlink>
            <w:r>
              <w:rPr/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hyperlink r:id="rId6">
              <w:r>
                <w:rPr/>
                <w:t>https://www.youtube.com/watch?v=zMzF0_SGZ14</w:t>
              </w:r>
            </w:hyperlink>
            <w:r>
              <w:rPr/>
              <w:t xml:space="preserve">   </w:t>
            </w:r>
            <w:hyperlink r:id="rId7">
              <w:r>
                <w:rPr/>
                <w:t>https://www.youtube.com/watch?v=CtgEKdOtePM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/>
              <w:t>написать 10 вопросов к интервью (тему и собеседника выбрать самостоятельно)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>
                <w:color w:val="302709"/>
              </w:rPr>
            </w:pPr>
            <w:r>
              <w:rPr>
                <w:color w:val="302709"/>
              </w:rPr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b/>
              </w:rPr>
              <w:t>ОБЖ</w:t>
            </w:r>
          </w:p>
        </w:tc>
        <w:tc>
          <w:tcPr>
            <w:tcW w:w="7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sz w:val="24"/>
                <w:szCs w:val="24"/>
                <w:lang w:eastAsia="en-US"/>
              </w:rPr>
              <w:t> </w:t>
            </w:r>
            <w:r>
              <w:rPr>
                <w:rFonts w:eastAsia="" w:cs="Times New Roman" w:ascii="Times New Roman" w:hAnsi="Times New Roman" w:eastAsiaTheme="minorHAnsi"/>
                <w:sz w:val="24"/>
                <w:szCs w:val="24"/>
                <w:lang w:eastAsia="en-US"/>
              </w:rPr>
              <w:t>Тема: Способы иммобилизации и переноски пострадавшего</w:t>
            </w:r>
          </w:p>
          <w:p>
            <w:pPr>
              <w:pStyle w:val="NormalWeb"/>
              <w:shd w:val="clear" w:color="auto" w:fill="FFFFFF"/>
              <w:bidi w:val="0"/>
              <w:spacing w:beforeAutospacing="0" w:before="0" w:afterAutospacing="0" w:after="0"/>
              <w:jc w:val="left"/>
              <w:rPr/>
            </w:pPr>
            <w:r>
              <w:rPr>
                <w:rStyle w:val="C0"/>
                <w:rFonts w:eastAsia="" w:eastAsiaTheme="minorHAnsi"/>
                <w:color w:val="000000"/>
                <w:highlight w:val="white"/>
                <w:lang w:eastAsia="en-US"/>
              </w:rPr>
              <w:t xml:space="preserve">https://tepka.ru/OBZh_11/20.html </w:t>
            </w:r>
          </w:p>
          <w:p>
            <w:pPr>
              <w:pStyle w:val="NormalWeb"/>
              <w:shd w:val="clear" w:color="auto" w:fill="FFFFFF"/>
              <w:bidi w:val="0"/>
              <w:spacing w:beforeAutospacing="0" w:before="0" w:afterAutospacing="0" w:after="0"/>
              <w:jc w:val="left"/>
              <w:rPr/>
            </w:pPr>
            <w:r>
              <w:rPr>
                <w:rStyle w:val="C0"/>
                <w:rFonts w:eastAsia="" w:eastAsiaTheme="minorHAnsi"/>
                <w:color w:val="000000"/>
                <w:highlight w:val="white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sz w:val="24"/>
                <w:szCs w:val="24"/>
                <w:lang w:eastAsia="en-US"/>
              </w:rPr>
              <w:t>1.При каких повреждениях необходима иммобилизация пострадавшего?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sz w:val="24"/>
                <w:szCs w:val="24"/>
                <w:lang w:eastAsia="en-US"/>
              </w:rPr>
              <w:t>2.С какой целью осуществляется иммобилизация?</w:t>
            </w:r>
          </w:p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sz w:val="24"/>
                <w:szCs w:val="24"/>
                <w:lang w:eastAsia="en-US"/>
              </w:rPr>
              <w:t>3.От каких факторов зависит способ переноски пострадавшего?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sz w:val="24"/>
                <w:szCs w:val="24"/>
                <w:lang w:eastAsia="en-US"/>
              </w:rPr>
              <w:t>4.Почему способ переноски пострадавшего зависит от характера повреждений? Обоснуйте свой ответ.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3dB2-_uoqKg" TargetMode="External"/><Relationship Id="rId3" Type="http://schemas.openxmlformats.org/officeDocument/2006/relationships/hyperlink" Target="https://www.youtube.com/watch?v=hKlSaqTE50c" TargetMode="External"/><Relationship Id="rId4" Type="http://schemas.openxmlformats.org/officeDocument/2006/relationships/hyperlink" Target="https://resh.edu.ru/subject/lesson/5816/main/10942/" TargetMode="External"/><Relationship Id="rId5" Type="http://schemas.openxmlformats.org/officeDocument/2006/relationships/hyperlink" Target="https://www.youtube.com/watch?v=-uEQyxb6Ve8" TargetMode="External"/><Relationship Id="rId6" Type="http://schemas.openxmlformats.org/officeDocument/2006/relationships/hyperlink" Target="https://www.youtube.com/watch?v=zMzF0_SGZ14" TargetMode="External"/><Relationship Id="rId7" Type="http://schemas.openxmlformats.org/officeDocument/2006/relationships/hyperlink" Target="https://www.youtube.com/watch?v=CtgEKdOteP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284</TotalTime>
  <Application>LibreOffice/6.4.7.2$Linux_X86_64 LibreOffice_project/40$Build-2</Application>
  <Pages>1</Pages>
  <Words>126</Words>
  <Characters>1128</Characters>
  <CharactersWithSpaces>1237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2024-03-14T07:46:29Z</dcterms:created>
  <dc:creator/>
  <dc:description/>
  <dc:language>ru-RU</dc:language>
  <cp:lastModifiedBy/>
  <dcterms:modified xsi:type="dcterms:W3CDTF">2024-03-14T13:22:09Z</dcterms:modified>
  <cp:revision>13</cp:revision>
  <dc:subject/>
  <dc:title>Default</dc:title>
</cp:coreProperties>
</file>