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47EB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B22FC9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B22FC9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22F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B22FC9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22F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647EB1" w:rsidRPr="00647EB1" w:rsidRDefault="00647EB1" w:rsidP="00CD748A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64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D56D21" w:rsidRPr="00B22FC9" w:rsidRDefault="00552AF1" w:rsidP="00D56D21">
            <w:pPr>
              <w:pStyle w:val="paragraph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B22FC9">
              <w:rPr>
                <w:color w:val="2C2D2E"/>
                <w:shd w:val="clear" w:color="auto" w:fill="FFFFFF"/>
              </w:rPr>
              <w:t>п</w:t>
            </w:r>
            <w:r w:rsidRPr="00B22FC9">
              <w:rPr>
                <w:shd w:val="clear" w:color="auto" w:fill="FFFFFF"/>
              </w:rPr>
              <w:t xml:space="preserve">осмотрите </w:t>
            </w:r>
            <w:proofErr w:type="spellStart"/>
            <w:r w:rsidRPr="00B22FC9">
              <w:rPr>
                <w:shd w:val="clear" w:color="auto" w:fill="FFFFFF"/>
              </w:rPr>
              <w:t>видеоуроки</w:t>
            </w:r>
            <w:proofErr w:type="spellEnd"/>
            <w:proofErr w:type="gramStart"/>
            <w:r w:rsidRPr="00B22FC9">
              <w:rPr>
                <w:shd w:val="clear" w:color="auto" w:fill="FFFFFF"/>
              </w:rPr>
              <w:t xml:space="preserve"> :</w:t>
            </w:r>
            <w:proofErr w:type="gramEnd"/>
            <w:r w:rsidRPr="00B22FC9">
              <w:rPr>
                <w:shd w:val="clear" w:color="auto" w:fill="FFFFFF"/>
              </w:rPr>
              <w:t>   </w:t>
            </w:r>
            <w:hyperlink r:id="rId7" w:tgtFrame="_blank" w:history="1">
              <w:r w:rsidRPr="00B22FC9">
                <w:rPr>
                  <w:rStyle w:val="affff8"/>
                  <w:color w:val="002060"/>
                  <w:shd w:val="clear" w:color="auto" w:fill="FFFFFF"/>
                </w:rPr>
                <w:t>https://ya.ru/video/preview/8391345899417231333</w:t>
              </w:r>
            </w:hyperlink>
            <w:r w:rsidRPr="00B22FC9">
              <w:rPr>
                <w:color w:val="002060"/>
                <w:shd w:val="clear" w:color="auto" w:fill="FFFFFF"/>
              </w:rPr>
              <w:t> ,       </w:t>
            </w:r>
            <w:hyperlink r:id="rId8" w:tgtFrame="_blank" w:history="1">
              <w:r w:rsidRPr="00B22FC9">
                <w:rPr>
                  <w:rStyle w:val="affff8"/>
                  <w:color w:val="002060"/>
                  <w:shd w:val="clear" w:color="auto" w:fill="FFFFFF"/>
                </w:rPr>
                <w:t>https://ya.ru/video/preview/5038492862897286993</w:t>
              </w:r>
            </w:hyperlink>
            <w:r w:rsidRPr="00B22FC9">
              <w:rPr>
                <w:shd w:val="clear" w:color="auto" w:fill="FFFFFF"/>
              </w:rPr>
              <w:t xml:space="preserve">  </w:t>
            </w:r>
          </w:p>
          <w:p w:rsidR="00647EB1" w:rsidRPr="00B22FC9" w:rsidRDefault="00552AF1" w:rsidP="00D56D21">
            <w:pPr>
              <w:pStyle w:val="paragraph"/>
              <w:spacing w:before="0" w:beforeAutospacing="0" w:after="0" w:afterAutospacing="0"/>
              <w:textAlignment w:val="baseline"/>
            </w:pPr>
            <w:r w:rsidRPr="00B22FC9">
              <w:rPr>
                <w:shd w:val="clear" w:color="auto" w:fill="FFFFFF"/>
              </w:rPr>
              <w:t xml:space="preserve"> биография А.А.Блока, выр</w:t>
            </w:r>
            <w:r w:rsidRPr="00B22FC9">
              <w:rPr>
                <w:shd w:val="clear" w:color="auto" w:fill="FFFFFF"/>
              </w:rPr>
              <w:t>а</w:t>
            </w:r>
            <w:r w:rsidRPr="00B22FC9">
              <w:rPr>
                <w:shd w:val="clear" w:color="auto" w:fill="FFFFFF"/>
              </w:rPr>
              <w:t>зительное чтение стихотворений.</w:t>
            </w:r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647EB1" w:rsidRPr="00647EB1" w:rsidRDefault="00647EB1" w:rsidP="00CD748A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64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647EB1" w:rsidRPr="00B22FC9" w:rsidRDefault="00552AF1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B22FC9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B22FC9">
              <w:rPr>
                <w:rFonts w:ascii="Times New Roman" w:hAnsi="Times New Roman" w:cs="Times New Roman"/>
                <w:sz w:val="24"/>
              </w:rPr>
              <w:t> </w:t>
            </w:r>
            <w:hyperlink r:id="rId9" w:history="1">
              <w:r w:rsidRPr="00B22FC9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https://ya.ru/video/preview/6501656585423293830</w:t>
              </w:r>
            </w:hyperlink>
            <w:r w:rsidRPr="00B22FC9">
              <w:rPr>
                <w:rFonts w:ascii="Times New Roman" w:hAnsi="Times New Roman" w:cs="Times New Roman"/>
                <w:sz w:val="24"/>
              </w:rPr>
              <w:t xml:space="preserve">  , упр. 629 </w:t>
            </w:r>
            <w:proofErr w:type="gramStart"/>
            <w:r w:rsidRPr="00B22FC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B22FC9">
              <w:rPr>
                <w:rFonts w:ascii="Times New Roman" w:hAnsi="Times New Roman" w:cs="Times New Roman"/>
                <w:sz w:val="24"/>
              </w:rPr>
              <w:t>устно), упр. 630</w:t>
            </w:r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647EB1" w:rsidRPr="00647EB1" w:rsidRDefault="00647EB1" w:rsidP="00647EB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64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647EB1" w:rsidRPr="00B22FC9" w:rsidRDefault="00552AF1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FC9">
              <w:rPr>
                <w:rFonts w:ascii="Times New Roman" w:hAnsi="Times New Roman" w:cs="Times New Roman"/>
                <w:sz w:val="24"/>
              </w:rPr>
              <w:t xml:space="preserve">Тема урока   Сравнение положительных и отрицательных чисел..                                                                                                              1) Запишите в тетради тему урока, число.                                                                                                                                  2) Решите № 4.134, № 4.135                                                                                                                                                    3)Решите на оценку </w:t>
            </w:r>
            <w:bookmarkStart w:id="0" w:name="_GoBack"/>
            <w:bookmarkEnd w:id="0"/>
            <w:r w:rsidRPr="00B22FC9">
              <w:rPr>
                <w:rFonts w:ascii="Times New Roman" w:hAnsi="Times New Roman" w:cs="Times New Roman"/>
                <w:sz w:val="24"/>
              </w:rPr>
              <w:t xml:space="preserve">проверочную работу на </w:t>
            </w:r>
            <w:proofErr w:type="spellStart"/>
            <w:r w:rsidRPr="00B22FC9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B22FC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647EB1" w:rsidRPr="00647EB1" w:rsidRDefault="00647EB1" w:rsidP="00CD748A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</w:pPr>
            <w:r w:rsidRPr="00647EB1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  <w:t>труд</w:t>
            </w:r>
            <w:proofErr w:type="gramStart"/>
            <w:r w:rsidR="0063113E" w:rsidRPr="00B22FC9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B22FC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https://yandex.ru/video/touch/preview/4180587581918456912</w:t>
              </w:r>
            </w:hyperlink>
            <w:r w:rsidRPr="00B22FC9">
              <w:rPr>
                <w:rFonts w:ascii="Times New Roman" w:hAnsi="Times New Roman" w:cs="Times New Roman"/>
                <w:sz w:val="24"/>
              </w:rPr>
              <w:t xml:space="preserve">  </w:t>
            </w:r>
          </w:p>
          <w:p w:rsidR="00647EB1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Научиться выполнять набор петель на спицы.</w:t>
            </w:r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647EB1" w:rsidRPr="00647EB1" w:rsidRDefault="00647EB1" w:rsidP="00CD748A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</w:pPr>
            <w:proofErr w:type="spellStart"/>
            <w:r w:rsidRPr="00647EB1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  <w:t>труд</w:t>
            </w:r>
            <w:r w:rsidR="0063113E" w:rsidRPr="00B22FC9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  <w:t>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Тема: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Организация перемещения робототехнических устройств. Гусеничные и колёсные транспортные роботы. Беспилотные транспортные средства.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Практическая работа «Характеристика транспортного робота»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1. Записать конспект. Посмотреть видео.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Транспортный робот — автоматическая машина, представляющая собой совокупность манипулятора, перепрограммируемого устройства управления и ходового устройства.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Классификация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В качестве транспортно-загрузочных устройств в автоматизированном производстве широкое распространение получили промышленные роботы и манипуляторы. Промышленный робот — это перепрограммируемый автоматический манипулятор промышленного применения. Характерными признаками промышленного робота являются: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автоматическое управление;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способность к быстрому и относительно легкому перепрограммированию (изменению последовательности, системы и содержания команд);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способность к выполнению трудовых действий.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 xml:space="preserve">С помощью роботов можно объединять оборудование в </w:t>
            </w:r>
            <w:proofErr w:type="spellStart"/>
            <w:r w:rsidRPr="00B22FC9">
              <w:rPr>
                <w:rFonts w:ascii="Times New Roman" w:hAnsi="Times New Roman" w:cs="Times New Roman"/>
                <w:sz w:val="24"/>
              </w:rPr>
              <w:t>координированно</w:t>
            </w:r>
            <w:proofErr w:type="spellEnd"/>
            <w:r w:rsidRPr="00B22FC9">
              <w:rPr>
                <w:rFonts w:ascii="Times New Roman" w:hAnsi="Times New Roman" w:cs="Times New Roman"/>
                <w:sz w:val="24"/>
              </w:rPr>
              <w:t xml:space="preserve"> работающие производственные комплексы различного масштаба, не связанные жестко планировкой и числом установленных агрегатов. Такие комплексы обеспечивают гибкую структуру производственных процессов в широком диапазоне серийности производства. Промышленные роботы зарекомендовали себя как гибкие автоматизированные средства реализации внутрицеховых и межоперационных материальных связей, обладающие целым рядом преимуществ по сравнению с другими устройствами: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малые габаритные размеры подвижного органа;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большой диапазон регулирования скорости перемещения;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автоматические перемещения; полное высвобождение проездов после прохождения транспортного робота для транспорта других видов;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• автономность.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Транспортные роботы делятся на два подкласса: напольные и подвесные. В помещениях, где устанавливается безрельсовый транспорт, должны быть, как правило, особо чистые и ровные полы. Скорость передвижения безрельсовых тележек составляет 90-100 м/мин.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2.  Практическая работа «Характеристика транспортного робота» </w:t>
            </w:r>
          </w:p>
          <w:p w:rsidR="00044DFF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Составить характеристику транспорт</w:t>
            </w:r>
            <w:r w:rsidR="00D56D21" w:rsidRPr="00B22FC9">
              <w:rPr>
                <w:rFonts w:ascii="Times New Roman" w:hAnsi="Times New Roman" w:cs="Times New Roman"/>
                <w:sz w:val="24"/>
              </w:rPr>
              <w:t>ного робота (объект по выбору).</w:t>
            </w:r>
          </w:p>
          <w:p w:rsidR="00647EB1" w:rsidRPr="00B22FC9" w:rsidRDefault="00044DFF" w:rsidP="00D56D2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B22FC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https://rutube.ru/video/04026fdf61a836335836d8c340bf6996/?r=plemwm</w:t>
              </w:r>
            </w:hyperlink>
            <w:r w:rsidRPr="00B22F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47EB1" w:rsidRPr="00B22FC9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647EB1" w:rsidRPr="00647EB1" w:rsidRDefault="00647EB1" w:rsidP="00CD748A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</w:pPr>
            <w:proofErr w:type="spellStart"/>
            <w:r w:rsidRPr="00647EB1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lang w:bidi="ar-SA"/>
              </w:rPr>
              <w:lastRenderedPageBreak/>
              <w:t>геог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647EB1" w:rsidRPr="00B22FC9" w:rsidRDefault="00B22FC9" w:rsidP="007F0718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</w:pPr>
            <w:r w:rsidRPr="00B22F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 w:rsidRPr="00B22F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>биогеограф</w:t>
            </w:r>
            <w:proofErr w:type="spellEnd"/>
            <w:r w:rsidRPr="00B22F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 xml:space="preserve"> и геоэколог</w:t>
            </w:r>
          </w:p>
          <w:p w:rsidR="00B22FC9" w:rsidRPr="00B22FC9" w:rsidRDefault="00B22FC9" w:rsidP="00B22FC9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>1. Просмотреть материалы, по теме урока перейдя по  ссылке</w:t>
            </w:r>
          </w:p>
          <w:p w:rsidR="00B22FC9" w:rsidRPr="00B22FC9" w:rsidRDefault="00B22FC9" w:rsidP="00B22FC9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hyperlink r:id="rId12" w:history="1">
              <w:r w:rsidRPr="00B22FC9">
                <w:rPr>
                  <w:rStyle w:val="affff8"/>
                  <w:rFonts w:eastAsiaTheme="minorEastAsia"/>
                  <w:b w:val="0"/>
                  <w:bCs w:val="0"/>
                  <w:kern w:val="0"/>
                  <w:sz w:val="24"/>
                  <w:szCs w:val="24"/>
                </w:rPr>
                <w:t>https://resh.edu.ru/subject/lesson/7181/main/308338/</w:t>
              </w:r>
            </w:hyperlink>
          </w:p>
          <w:p w:rsidR="00B22FC9" w:rsidRPr="00B22FC9" w:rsidRDefault="00B22FC9" w:rsidP="00B22FC9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B22FC9" w:rsidRPr="00B22FC9" w:rsidRDefault="00B22FC9" w:rsidP="00B22FC9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hyperlink r:id="rId13" w:history="1">
              <w:r w:rsidRPr="00B22FC9">
                <w:rPr>
                  <w:rStyle w:val="affff8"/>
                  <w:rFonts w:eastAsiaTheme="minorEastAsia"/>
                  <w:b w:val="0"/>
                  <w:bCs w:val="0"/>
                  <w:kern w:val="0"/>
                  <w:sz w:val="24"/>
                  <w:szCs w:val="24"/>
                </w:rPr>
                <w:t>https://docs.google.com/presentation/d/1c1Ov23NSU1jPffwBmZXrB5NcSqP8iBiJ/edit?usp=sharing&amp;ouid=116556115241632011682&amp;rtpof=true&amp;sd=true</w:t>
              </w:r>
            </w:hyperlink>
            <w:r w:rsidRPr="00B22FC9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B22FC9" w:rsidRPr="00B22FC9" w:rsidRDefault="00B22FC9" w:rsidP="00B22FC9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B22FC9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2. Прочитать  параграф 32, презентация</w:t>
            </w:r>
          </w:p>
          <w:p w:rsidR="00B22FC9" w:rsidRPr="00B22FC9" w:rsidRDefault="00B22FC9" w:rsidP="00B22FC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2FC9">
              <w:rPr>
                <w:rFonts w:ascii="Times New Roman" w:hAnsi="Times New Roman" w:cs="Times New Roman"/>
                <w:sz w:val="24"/>
              </w:rPr>
              <w:t xml:space="preserve">3. Выполнить домашнее задание в ЯКЛАСС 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46" w:rsidRDefault="00D42446" w:rsidP="00BD2C14">
      <w:r>
        <w:separator/>
      </w:r>
    </w:p>
  </w:endnote>
  <w:endnote w:type="continuationSeparator" w:id="0">
    <w:p w:rsidR="00D42446" w:rsidRDefault="00D4244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46" w:rsidRDefault="00D42446" w:rsidP="00BD2C14">
      <w:r>
        <w:separator/>
      </w:r>
    </w:p>
  </w:footnote>
  <w:footnote w:type="continuationSeparator" w:id="0">
    <w:p w:rsidR="00D42446" w:rsidRDefault="00D4244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6680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22FC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44DFF"/>
    <w:rsid w:val="000874C9"/>
    <w:rsid w:val="000B36AD"/>
    <w:rsid w:val="000F26D9"/>
    <w:rsid w:val="000F3E10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52CA"/>
    <w:rsid w:val="00337106"/>
    <w:rsid w:val="003649DB"/>
    <w:rsid w:val="00365575"/>
    <w:rsid w:val="0036680A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23C5"/>
    <w:rsid w:val="004A4652"/>
    <w:rsid w:val="004F59B2"/>
    <w:rsid w:val="00526510"/>
    <w:rsid w:val="005323AC"/>
    <w:rsid w:val="00532652"/>
    <w:rsid w:val="00532D55"/>
    <w:rsid w:val="00552AF1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113E"/>
    <w:rsid w:val="00633649"/>
    <w:rsid w:val="00635BA2"/>
    <w:rsid w:val="00646962"/>
    <w:rsid w:val="00647EB1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11440"/>
    <w:rsid w:val="00B203E3"/>
    <w:rsid w:val="00B22FC9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42446"/>
    <w:rsid w:val="00D46029"/>
    <w:rsid w:val="00D55065"/>
    <w:rsid w:val="00D56D21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5038492862897286993" TargetMode="External"/><Relationship Id="rId13" Type="http://schemas.openxmlformats.org/officeDocument/2006/relationships/hyperlink" Target="https://docs.google.com/presentation/d/1c1Ov23NSU1jPffwBmZXrB5NcSqP8iBiJ/edit?usp=sharing&amp;ouid=116556115241632011682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8391345899417231333" TargetMode="External"/><Relationship Id="rId12" Type="http://schemas.openxmlformats.org/officeDocument/2006/relationships/hyperlink" Target="https://resh.edu.ru/subject/lesson/7181/main/30833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04026fdf61a836335836d8c340bf6996/?r=plemw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touch/preview/4180587581918456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65016565854232938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56</cp:revision>
  <dcterms:created xsi:type="dcterms:W3CDTF">2025-01-29T02:52:00Z</dcterms:created>
  <dcterms:modified xsi:type="dcterms:W3CDTF">2025-02-20T04:45:00Z</dcterms:modified>
  <dc:language>ru-RU</dc:language>
</cp:coreProperties>
</file>