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>3 октября, четверг</w:t>
      </w:r>
    </w:p>
    <w:p>
      <w:pPr>
        <w:pStyle w:val="BodyTextIndent"/>
        <w:bidi w:val="0"/>
        <w:rPr/>
      </w:pPr>
      <w:r>
        <w:rPr/>
      </w:r>
    </w:p>
    <w:tbl>
      <w:tblPr>
        <w:tblW w:w="975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7"/>
        <w:gridCol w:w="8576"/>
      </w:tblGrid>
      <w:tr>
        <w:trPr>
          <w:trHeight w:val="276" w:hRule="atLeast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7Б</w:t>
            </w:r>
          </w:p>
        </w:tc>
        <w:tc>
          <w:tcPr>
            <w:tcW w:w="8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геог</w:t>
            </w:r>
          </w:p>
        </w:tc>
        <w:tc>
          <w:tcPr>
            <w:tcW w:w="85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00" w:leader="none"/>
                <w:tab w:val="left" w:pos="9000" w:leader="none"/>
              </w:tabs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Воздушные массы, их типы. Преобладающие ветры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Прочитайте </w:t>
            </w: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  <w:t xml:space="preserve">§  </w:t>
            </w: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  <w:t xml:space="preserve"> в учебнике 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2.Внимательно посмотрите видеоролик перейдя по ссылке:</w:t>
            </w:r>
          </w:p>
          <w:p>
            <w:pPr>
              <w:pStyle w:val="Normal"/>
              <w:tabs>
                <w:tab w:val="clear" w:pos="720"/>
                <w:tab w:val="left" w:pos="600" w:leader="none"/>
                <w:tab w:val="left" w:pos="900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https://yandex.ru/video/preview/12481843612311040545</w:t>
              </w:r>
            </w:hyperlink>
          </w:p>
        </w:tc>
      </w:tr>
      <w:tr>
        <w:trPr>
          <w:trHeight w:val="276" w:hRule="atLeast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биол</w:t>
            </w:r>
          </w:p>
        </w:tc>
        <w:tc>
          <w:tcPr>
            <w:tcW w:w="85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bidi w:val="0"/>
              <w:ind w:hanging="0"/>
              <w:jc w:val="left"/>
              <w:rPr/>
            </w:pPr>
            <w:r>
              <w:rPr>
                <w:sz w:val="40"/>
                <w:szCs w:val="40"/>
              </w:rPr>
              <w:t>Тема: Высшие споровые растения.  Параграф 5 стр28—29 (Электронный учебник). Сравнить водоросли и высшие споровые растения. Найти сходство и различия.Выполнить в тетради.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0" w:right="0" w:firstLine="57"/>
              <w:jc w:val="left"/>
              <w:rPr/>
            </w:pPr>
            <w:hyperlink r:id="rId3">
              <w:bookmarkStart w:id="0" w:name="_GoBack"/>
              <w:bookmarkEnd w:id="0"/>
              <w:r>
                <w:rPr>
                  <w:sz w:val="36"/>
                  <w:szCs w:val="36"/>
                </w:rPr>
                <w:t>https://yandex.ru/video/preview/8540061450818945423</w:t>
              </w:r>
            </w:hyperlink>
            <w:hyperlink r:id="rId4">
              <w:r>
                <w:rPr>
                  <w:sz w:val="36"/>
                  <w:szCs w:val="36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геом</w:t>
            </w:r>
          </w:p>
        </w:tc>
        <w:tc>
          <w:tcPr>
            <w:tcW w:w="85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  Перпендикулярные прямые.                                                                               1)Запишите в тетради число, тему урока.                                                                                2)Решите задачи: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Перерисуйте рисунок 6. Проведите через каждую из точек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прямую, перпендикулярную прямой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На чертите угол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градусная мера которого равна: 1) 64°; 2) 153°. Отметь те на луче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точку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проведите через неё прямые, перпендикулярные прямым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Перерисуйте рисунок 7 . Из точек Аи В проведите к прямой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отрезку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перпендикулярные прямые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638550" cy="21145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064" t="24788" r="27526" b="11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6" w:hRule="atLeast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литер</w:t>
            </w:r>
          </w:p>
        </w:tc>
        <w:tc>
          <w:tcPr>
            <w:tcW w:w="85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1.Записать число и тему: «Творческий и жизненный путь А. С.Пушкина»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 xml:space="preserve">2.Смотреть видео </w:t>
            </w:r>
            <w:hyperlink r:id="rId6">
              <w:r>
                <w:rPr/>
                <w:t>https://yandex.ru/video/preview/3987459828104500268</w:t>
              </w:r>
            </w:hyperlink>
            <w:r>
              <w:rPr/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3. Записать план биографии поэта, используя видео   </w:t>
            </w:r>
          </w:p>
        </w:tc>
      </w:tr>
      <w:tr>
        <w:trPr>
          <w:trHeight w:val="276" w:hRule="atLeast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истор</w:t>
            </w:r>
          </w:p>
        </w:tc>
        <w:tc>
          <w:tcPr>
            <w:tcW w:w="85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ascii="Times New Roman" w:hAnsi="Times New Roman"/>
              </w:rPr>
              <w:t>Тема: «Рождение современной науки»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ascii="Times New Roman" w:hAnsi="Times New Roman"/>
              </w:rPr>
              <w:t>дз: параграф 10, вопросы стр. 97 (1, 3 письменно), сообщение «Деятели науки».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360"/>
              <w:jc w:val="left"/>
              <w:rPr>
                <w:rFonts w:ascii="Times New Roman" w:hAnsi="Times New Roman"/>
              </w:rPr>
            </w:pPr>
            <w:hyperlink r:id="rId7">
              <w:r>
                <w:rPr/>
                <w:t>https://infourok.ru/prezentaciya-po-istorii-novogo-vremeni-na-temu-rozhdenie-novoy-evropeyskoy-nauki-klass-453500.html</w:t>
              </w:r>
            </w:hyperlink>
            <w:r>
              <w:rPr/>
              <w:t xml:space="preserve"> </w:t>
            </w:r>
          </w:p>
        </w:tc>
      </w:tr>
      <w:tr>
        <w:trPr>
          <w:trHeight w:val="276" w:hRule="atLeast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рус</w:t>
            </w:r>
          </w:p>
        </w:tc>
        <w:tc>
          <w:tcPr>
            <w:tcW w:w="85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bidi w:val="0"/>
              <w:spacing w:beforeAutospacing="1" w:after="0"/>
              <w:ind w:left="1674" w:hanging="0"/>
              <w:jc w:val="left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 xml:space="preserve">1. Смотреть видео : </w:t>
            </w:r>
            <w:hyperlink r:id="rId8">
              <w:r>
                <w:rPr>
                  <w:rFonts w:ascii="Times New Roman" w:hAnsi="Times New Roman"/>
                  <w:sz w:val="32"/>
                  <w:szCs w:val="32"/>
                </w:rPr>
                <w:t>https://yandex.ru/video/preview/17771855070594577422</w:t>
              </w:r>
            </w:hyperlink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bidi w:val="0"/>
              <w:spacing w:before="0" w:afterAutospacing="1"/>
              <w:ind w:left="1390" w:hanging="0"/>
              <w:jc w:val="left"/>
              <w:rPr/>
            </w:pPr>
            <w:r>
              <w:rPr>
                <w:rFonts w:ascii="Times New Roman" w:hAnsi="Times New Roman"/>
                <w:color w:val="333333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/>
                <w:color w:val="333333"/>
                <w:sz w:val="32"/>
                <w:szCs w:val="32"/>
              </w:rPr>
              <w:t>2. Выписать из текста наречия. Выполнить словообразовательный разбор двух на выбор наречий.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bidi w:val="0"/>
              <w:spacing w:before="0" w:afterAutospacing="1"/>
              <w:ind w:left="1390" w:hanging="0"/>
              <w:jc w:val="left"/>
              <w:rPr/>
            </w:pPr>
            <w:r>
              <w:rPr>
                <w:rFonts w:ascii="Times New Roman" w:hAnsi="Times New Roman"/>
                <w:color w:val="333333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/>
                <w:color w:val="333333"/>
                <w:sz w:val="32"/>
                <w:szCs w:val="32"/>
              </w:rPr>
              <w:t>3. Сделать синтаксический разбор предложения 1.</w:t>
            </w:r>
          </w:p>
          <w:p>
            <w:pPr>
              <w:pStyle w:val="Normal"/>
              <w:shd w:val="clear" w:color="auto" w:fill="FFFFFF"/>
              <w:bidi w:val="0"/>
              <w:spacing w:beforeAutospacing="1" w:afterAutospacing="1"/>
              <w:jc w:val="left"/>
              <w:rPr/>
            </w:pPr>
            <w:r>
              <w:rPr>
                <w:rFonts w:ascii="Times New Roman" w:hAnsi="Times New Roman"/>
                <w:color w:val="333333"/>
                <w:sz w:val="32"/>
                <w:szCs w:val="32"/>
              </w:rPr>
              <w:t>1.Осенью мы пошли на дальние луга. 2. Сильный, переливчатый, звонкий крик внезапно раздался над нами и тотчас же повторился уже где-то впереди.3. Крупные, красивые птицы летели треугольником, резко и редко махая выпуклыми крыльями. 4. Туго вытянув голову и ноги, круто выставив грудь, они стремились неудержимо  быстро. 5. Чудно было видеть на такой вышине, в таком удалении от всего живого такую горячую, сильную жизнь, такую неуклонную волю. 6. Не переставая победоносно рассекать пространство, журавли изредка перекликались с передовым товарищем, с вожаком, и было что-то гордое, важное, что-то несокрушимо самоуверенное в этих громких возгласах, в этом подоблачном разговоре. (И.С. Тургенев)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cc"/>
    <w:family w:val="roman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2481843612311040545" TargetMode="External"/><Relationship Id="rId3" Type="http://schemas.openxmlformats.org/officeDocument/2006/relationships/hyperlink" Target="https://yandex.ru/video/preview/8540061450818945423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1.png"/><Relationship Id="rId6" Type="http://schemas.openxmlformats.org/officeDocument/2006/relationships/hyperlink" Target="https://yandex.ru/video/preview/3987459828104500268" TargetMode="External"/><Relationship Id="rId7" Type="http://schemas.openxmlformats.org/officeDocument/2006/relationships/hyperlink" Target="https://infourok.ru/prezentaciya-po-istorii-novogo-vremeni-na-temu-rozhdenie-novoy-evropeyskoy-nauki-klass-453500.html" TargetMode="External"/><Relationship Id="rId8" Type="http://schemas.openxmlformats.org/officeDocument/2006/relationships/hyperlink" Target="https://yandex.ru/video/preview/17771855070594577422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LibreOffice/6.4.7.2$Linux_X86_64 LibreOffice_project/40$Build-2</Application>
  <Pages>2</Pages>
  <Words>286</Words>
  <Characters>1955</Characters>
  <CharactersWithSpaces>2393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2024-10-02T13:35:17Z</dcterms:created>
  <dc:creator/>
  <dc:description/>
  <dc:language>ru-RU</dc:language>
  <cp:lastModifiedBy/>
  <dcterms:modified xsi:type="dcterms:W3CDTF">2024-10-03T07:48:44Z</dcterms:modified>
  <cp:revision>5</cp:revision>
  <dc:subject/>
  <dc:title>Default</dc:title>
</cp:coreProperties>
</file>