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 xml:space="preserve">01 октября </w:t>
      </w:r>
      <w:r>
        <w:rPr>
          <w:b/>
          <w:bCs/>
        </w:rPr>
        <w:t>7 Б класс</w:t>
      </w:r>
    </w:p>
    <w:p>
      <w:pPr>
        <w:pStyle w:val="Style39"/>
        <w:bidi w:val="0"/>
        <w:rPr/>
      </w:pPr>
      <w:r>
        <w:rPr/>
      </w:r>
    </w:p>
    <w:tbl>
      <w:tblPr>
        <w:tblW w:w="8903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4"/>
        <w:gridCol w:w="7889"/>
      </w:tblGrid>
      <w:tr>
        <w:trPr>
          <w:trHeight w:val="276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истор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Тема: «Искусство и наука в эпоху возрождения»</w:t>
            </w:r>
          </w:p>
          <w:p>
            <w:pPr>
              <w:pStyle w:val="Normal"/>
              <w:bidi w:val="0"/>
              <w:spacing w:lineRule="auto" w:line="36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дз: параграф 8, сообщение о любом деятеле культуры, таблица в тетради.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360"/>
              <w:jc w:val="left"/>
              <w:rPr/>
            </w:pPr>
            <w:hyperlink r:id="rId2">
              <w:r>
                <w:rPr>
                  <w:b w:val="false"/>
                  <w:bCs w:val="false"/>
                  <w:sz w:val="28"/>
                  <w:szCs w:val="28"/>
                </w:rPr>
                <w:t>https://ppt-online.org/79085</w:t>
              </w:r>
            </w:hyperlink>
            <w:hyperlink r:id="rId3">
              <w:r>
                <w:rPr>
                  <w:b w:val="false"/>
                  <w:bCs w:val="false"/>
                  <w:sz w:val="28"/>
                  <w:szCs w:val="28"/>
                </w:rPr>
                <w:t xml:space="preserve"> </w:t>
              </w:r>
            </w:hyperlink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Тру</w:t>
            </w:r>
            <w:r>
              <w:rPr>
                <w:b w:val="false"/>
                <w:bCs w:val="false"/>
                <w:sz w:val="28"/>
                <w:szCs w:val="28"/>
              </w:rPr>
              <w:t>д Мал</w:t>
            </w:r>
          </w:p>
        </w:tc>
        <w:tc>
          <w:tcPr>
            <w:tcW w:w="7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hd w:val="clear" w:color="auto" w:fill="FFFFFF"/>
              <w:bidi w:val="0"/>
              <w:spacing w:beforeAutospacing="0" w:before="0" w:afterAutospacing="0" w:after="0"/>
              <w:jc w:val="left"/>
              <w:rPr>
                <w:rFonts w:eastAsiaTheme="minorHAnsi"/>
                <w:b w:val="false"/>
                <w:b w:val="false"/>
                <w:bCs w:val="false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false"/>
                <w:bCs w:val="false"/>
                <w:color w:val="000000"/>
                <w:sz w:val="28"/>
                <w:szCs w:val="28"/>
                <w:lang w:eastAsia="en-US"/>
              </w:rPr>
              <w:t>Системы автоматизированного проектирования (САПР)</w:t>
            </w:r>
          </w:p>
          <w:p>
            <w:pPr>
              <w:pStyle w:val="NormalWeb"/>
              <w:shd w:val="clear" w:color="auto" w:fill="FFFFFF"/>
              <w:bidi w:val="0"/>
              <w:spacing w:beforeAutospacing="0" w:before="0" w:afterAutospacing="0" w:after="0"/>
              <w:jc w:val="left"/>
              <w:rPr/>
            </w:pPr>
            <w:hyperlink r:id="rId4">
              <w:r>
                <w:rPr>
                  <w:rFonts w:eastAsiaTheme="minorHAnsi"/>
                  <w:b w:val="false"/>
                  <w:bCs w:val="false"/>
                  <w:color w:val="000000"/>
                  <w:sz w:val="28"/>
                  <w:szCs w:val="28"/>
                  <w:highlight w:val="white"/>
                  <w:lang w:eastAsia="en-US"/>
                </w:rPr>
                <w:t>https://infourok.ru/prezentaciya-po-tehnologii-sistema-avtomatizirovannogo-proektirovaniya-7-klass-6752949.html</w:t>
              </w:r>
            </w:hyperlink>
            <w:hyperlink r:id="rId5">
              <w:r>
                <w:rPr>
                  <w:rStyle w:val="C0"/>
                  <w:rFonts w:eastAsiaTheme="minorHAnsi"/>
                  <w:b w:val="false"/>
                  <w:bCs w:val="false"/>
                  <w:color w:val="000000"/>
                  <w:sz w:val="28"/>
                  <w:szCs w:val="28"/>
                  <w:highlight w:val="white"/>
                  <w:lang w:eastAsia="en-US"/>
                </w:rPr>
                <w:t xml:space="preserve"> </w:t>
              </w:r>
            </w:hyperlink>
          </w:p>
          <w:p>
            <w:pPr>
              <w:pStyle w:val="NormalWeb"/>
              <w:shd w:val="clear" w:color="auto" w:fill="FFFFFF"/>
              <w:bidi w:val="0"/>
              <w:spacing w:beforeAutospacing="0" w:before="0" w:afterAutospacing="0" w:after="0"/>
              <w:jc w:val="left"/>
              <w:rPr/>
            </w:pPr>
            <w:r>
              <w:rPr>
                <w:rStyle w:val="C0"/>
                <w:rFonts w:eastAsiaTheme="minorHAnsi"/>
                <w:b w:val="false"/>
                <w:bCs w:val="false"/>
                <w:color w:val="000000"/>
                <w:sz w:val="28"/>
                <w:szCs w:val="28"/>
                <w:highlight w:val="white"/>
                <w:lang w:eastAsia="en-US"/>
              </w:rPr>
              <w:t>Прочитать презентацию, записать в тетрадь определения:</w:t>
            </w:r>
          </w:p>
          <w:p>
            <w:pPr>
              <w:pStyle w:val="NormalWeb"/>
              <w:numPr>
                <w:ilvl w:val="0"/>
                <w:numId w:val="4"/>
              </w:numPr>
              <w:shd w:val="clear" w:color="auto" w:fill="FFFFFF"/>
              <w:bidi w:val="0"/>
              <w:spacing w:beforeAutospacing="0" w:before="0" w:afterAutospacing="0" w:after="0"/>
              <w:jc w:val="left"/>
              <w:rPr>
                <w:rFonts w:eastAsia="Calibri" w:eastAsiaTheme="minorHAnsi"/>
                <w:b w:val="false"/>
                <w:b w:val="false"/>
                <w:bCs w:val="false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 w:val="false"/>
                <w:bCs w:val="false"/>
                <w:color w:val="000000"/>
                <w:sz w:val="28"/>
                <w:szCs w:val="28"/>
                <w:lang w:eastAsia="en-US"/>
              </w:rPr>
              <w:t>САПР</w:t>
            </w:r>
          </w:p>
          <w:p>
            <w:pPr>
              <w:pStyle w:val="NormalWeb"/>
              <w:numPr>
                <w:ilvl w:val="0"/>
                <w:numId w:val="4"/>
              </w:numPr>
              <w:shd w:val="clear" w:color="auto" w:fill="FFFFFF"/>
              <w:bidi w:val="0"/>
              <w:spacing w:beforeAutospacing="0" w:before="0" w:afterAutospacing="0" w:after="0"/>
              <w:jc w:val="left"/>
              <w:rPr>
                <w:rFonts w:eastAsia="Calibri" w:eastAsiaTheme="minorHAnsi"/>
                <w:b w:val="false"/>
                <w:b w:val="false"/>
                <w:bCs w:val="false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 w:val="false"/>
                <w:bCs w:val="false"/>
                <w:color w:val="000000"/>
                <w:sz w:val="28"/>
                <w:szCs w:val="28"/>
                <w:lang w:eastAsia="en-US"/>
              </w:rPr>
              <w:t xml:space="preserve">Цель создания САПР </w:t>
            </w:r>
          </w:p>
          <w:p>
            <w:pPr>
              <w:pStyle w:val="NormalWeb"/>
              <w:numPr>
                <w:ilvl w:val="0"/>
                <w:numId w:val="4"/>
              </w:numPr>
              <w:shd w:val="clear" w:color="auto" w:fill="FFFFFF"/>
              <w:bidi w:val="0"/>
              <w:spacing w:before="280" w:after="280"/>
              <w:jc w:val="left"/>
              <w:rPr>
                <w:rFonts w:eastAsia="Calibri" w:eastAsiaTheme="minorHAnsi"/>
                <w:b w:val="false"/>
                <w:b w:val="false"/>
                <w:bCs w:val="false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 w:val="false"/>
                <w:bCs w:val="false"/>
                <w:color w:val="000000"/>
                <w:sz w:val="28"/>
                <w:szCs w:val="28"/>
                <w:shd w:fill="FFFFFF" w:val="clear"/>
                <w:lang w:eastAsia="en-US"/>
              </w:rPr>
              <w:t>Основные задачи</w:t>
            </w:r>
          </w:p>
          <w:p>
            <w:pPr>
              <w:pStyle w:val="NormalWeb"/>
              <w:numPr>
                <w:ilvl w:val="0"/>
                <w:numId w:val="4"/>
              </w:numPr>
              <w:shd w:val="clear" w:color="auto" w:fill="FFFFFF"/>
              <w:bidi w:val="0"/>
              <w:spacing w:beforeAutospacing="0" w:before="0" w:afterAutospacing="0" w:after="0"/>
              <w:jc w:val="left"/>
              <w:rPr>
                <w:rFonts w:eastAsia="Calibri" w:eastAsiaTheme="minorHAnsi"/>
                <w:b w:val="false"/>
                <w:b w:val="false"/>
                <w:bCs w:val="false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 w:val="false"/>
                <w:bCs w:val="false"/>
                <w:color w:val="000000"/>
                <w:sz w:val="28"/>
                <w:szCs w:val="28"/>
                <w:shd w:fill="FFFFFF" w:val="clear"/>
                <w:lang w:eastAsia="en-US"/>
              </w:rPr>
              <w:t>Типы САПР</w:t>
            </w:r>
          </w:p>
          <w:p>
            <w:pPr>
              <w:pStyle w:val="NormalWeb"/>
              <w:numPr>
                <w:ilvl w:val="0"/>
                <w:numId w:val="4"/>
              </w:numPr>
              <w:shd w:val="clear" w:color="auto" w:fill="FFFFFF"/>
              <w:bidi w:val="0"/>
              <w:spacing w:beforeAutospacing="0" w:before="0" w:afterAutospacing="0" w:after="0"/>
              <w:jc w:val="left"/>
              <w:rPr>
                <w:rFonts w:eastAsia="Calibri" w:eastAsiaTheme="minorHAnsi"/>
                <w:b w:val="false"/>
                <w:b w:val="false"/>
                <w:bCs w:val="false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 w:val="false"/>
                <w:bCs w:val="false"/>
                <w:color w:val="000000"/>
                <w:sz w:val="28"/>
                <w:szCs w:val="28"/>
                <w:shd w:fill="FFFFFF" w:val="clear"/>
                <w:lang w:eastAsia="en-US"/>
              </w:rPr>
              <w:t xml:space="preserve">Примеры решений, </w:t>
              <w:br/>
              <w:t>полученных с помощью САПР</w:t>
            </w:r>
          </w:p>
          <w:p>
            <w:pPr>
              <w:pStyle w:val="NormalWeb"/>
              <w:shd w:val="clear" w:color="auto" w:fill="FFFFFF"/>
              <w:tabs>
                <w:tab w:val="clear" w:pos="720"/>
              </w:tabs>
              <w:bidi w:val="0"/>
              <w:spacing w:beforeAutospacing="0" w:before="0" w:afterAutospacing="0" w:after="0"/>
              <w:ind w:left="720" w:hanging="0"/>
              <w:jc w:val="left"/>
              <w:rPr>
                <w:rFonts w:eastAsiaTheme="minorHAnsi"/>
                <w:b w:val="false"/>
                <w:b w:val="false"/>
                <w:bCs w:val="false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false"/>
                <w:bCs w:val="false"/>
                <w:sz w:val="28"/>
                <w:szCs w:val="28"/>
                <w:lang w:eastAsia="en-US"/>
              </w:rPr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трудДев</w:t>
            </w:r>
          </w:p>
        </w:tc>
        <w:tc>
          <w:tcPr>
            <w:tcW w:w="7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Изучить тему по презентации</w:t>
            </w:r>
          </w:p>
          <w:p>
            <w:pPr>
              <w:pStyle w:val="Normal"/>
              <w:bidi w:val="0"/>
              <w:jc w:val="left"/>
              <w:rPr/>
            </w:pPr>
            <w:hyperlink r:id="rId6">
              <w:r>
                <w:rPr>
                  <w:rFonts w:cs="Times New Roman" w:ascii="Times New Roman" w:hAnsi="Times New Roman"/>
                  <w:b w:val="false"/>
                  <w:bCs w:val="false"/>
                  <w:sz w:val="28"/>
                  <w:szCs w:val="28"/>
                </w:rPr>
                <w:t>https://disk.yandex.com/i/ZKMTPZWlsx5XXQ</w:t>
              </w:r>
            </w:hyperlink>
            <w:hyperlink r:id="rId7">
              <w:r>
                <w:rPr>
                  <w:rFonts w:cs="Times New Roman" w:ascii="Times New Roman" w:hAnsi="Times New Roman"/>
                  <w:b w:val="false"/>
                  <w:bCs w:val="false"/>
                  <w:sz w:val="28"/>
                  <w:szCs w:val="28"/>
                </w:rPr>
                <w:t xml:space="preserve"> , </w:t>
              </w:r>
            </w:hyperlink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выполнить практическую работу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анг.яз</w:t>
            </w:r>
          </w:p>
        </w:tc>
        <w:tc>
          <w:tcPr>
            <w:tcW w:w="7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Стр 13 упр 4, стр 39 упр 5 ответить на вопросы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геом</w:t>
            </w:r>
          </w:p>
        </w:tc>
        <w:tc>
          <w:tcPr>
            <w:tcW w:w="7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</w:rPr>
              <w:t xml:space="preserve">Тема урока  Перпендикулярные прямые.                                                                               1)Прочитайте п.12 и посмотрите видеоурок по ссылке:     </w:t>
            </w:r>
            <w:hyperlink r:id="rId8">
              <w:r>
                <w:rPr>
                  <w:b w:val="false"/>
                  <w:bCs w:val="false"/>
                  <w:sz w:val="28"/>
                  <w:szCs w:val="28"/>
                </w:rPr>
                <w:t>https://resh.edu.ru/subject/lesson/7288/main/250076/</w:t>
              </w:r>
            </w:hyperlink>
            <w:r>
              <w:rPr>
                <w:b w:val="false"/>
                <w:bCs w:val="false"/>
                <w:sz w:val="28"/>
                <w:szCs w:val="28"/>
              </w:rPr>
              <w:t xml:space="preserve"> ,запишите в тетради определение перпендикулярных прямых ,изобразите рисунок 42.                                                                                2)Решите №57, №69.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инфор</w:t>
            </w:r>
          </w:p>
        </w:tc>
        <w:tc>
          <w:tcPr>
            <w:tcW w:w="7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Посмотреть видео по ссылке. Выполните в тетради практическую работу "Архивация файлов" из просмотренного видеоурока.</w:t>
            </w:r>
          </w:p>
          <w:p>
            <w:pPr>
              <w:pStyle w:val="Normal"/>
              <w:bidi w:val="0"/>
              <w:jc w:val="left"/>
              <w:rPr/>
            </w:pPr>
            <w:hyperlink r:id="rId9">
              <w:r>
                <w:rPr>
                  <w:rFonts w:ascii="Times New Roman" w:hAnsi="Times New Roman"/>
                  <w:b w:val="false"/>
                  <w:bCs w:val="false"/>
                  <w:color w:val="0000FF"/>
                  <w:sz w:val="28"/>
                  <w:szCs w:val="28"/>
                  <w:u w:val="single"/>
                </w:rPr>
                <w:t>https://m.edsoo.ru/8a152cfe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Д/з § 2.4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рус</w:t>
            </w:r>
          </w:p>
        </w:tc>
        <w:tc>
          <w:tcPr>
            <w:tcW w:w="7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1.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Записать число и тему: «Степени сравнения наречий» ( обязательно)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2.Смотреть видео </w:t>
            </w:r>
            <w:hyperlink r:id="rId10">
              <w:r>
                <w:rPr>
                  <w:rFonts w:cs="Times New Roman" w:ascii="Times New Roman" w:hAnsi="Times New Roman"/>
                  <w:b w:val="false"/>
                  <w:bCs w:val="false"/>
                  <w:sz w:val="28"/>
                  <w:szCs w:val="28"/>
                </w:rPr>
                <w:t>https://yandex.ru/video/preview/7971100495116861495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3. Письменно выполните задания, используя знания, полученные при просмотре видео: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1.Как  образуется простая и составная сравнительная степень наречия? Приведите  примеры.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2.Перечислите суффиксы, при помощи которых образуется форма простой превосходной степени наречия.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3.Образуй степени сравнения от данных наречий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( три формы), выделите суффиксы: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легко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коротко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узко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низко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глубоко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решительно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мужественно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значительно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C0">
    <w:name w:val="c0"/>
    <w:basedOn w:val="DefaultParagraphFont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pt-online.org/79085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infourok.ru/prezentaciya-po-tehnologii-sistema-avtomatizirovannogo-proektirovaniya-7-klass-6752949.html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disk.yandex.com/i/ZKMTPZWlsx5XXQ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resh.edu.ru/subject/lesson/7288/main/250076/" TargetMode="External"/><Relationship Id="rId9" Type="http://schemas.openxmlformats.org/officeDocument/2006/relationships/hyperlink" Target="https://m.edsoo.ru/8a152cfe" TargetMode="External"/><Relationship Id="rId10" Type="http://schemas.openxmlformats.org/officeDocument/2006/relationships/hyperlink" Target="https://yandex.ru/video/preview/7971100495116861495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LibreOffice/6.4.7.2$Linux_X86_64 LibreOffice_project/40$Build-2</Application>
  <Pages>2</Pages>
  <Words>210</Words>
  <Characters>1518</Characters>
  <CharactersWithSpaces>1843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2024-10-01T07:47:15Z</dcterms:created>
  <dc:creator/>
  <dc:description/>
  <dc:language>ru-RU</dc:language>
  <cp:lastModifiedBy/>
  <dcterms:modified xsi:type="dcterms:W3CDTF">2024-10-01T07:57:41Z</dcterms:modified>
  <cp:revision>3</cp:revision>
  <dc:subject/>
  <dc:title>Default</dc:title>
</cp:coreProperties>
</file>