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02" w:rsidRPr="00C35CA3" w:rsidRDefault="00C35CA3">
      <w:pPr>
        <w:rPr>
          <w:b/>
        </w:rPr>
      </w:pPr>
      <w:r w:rsidRPr="00C35CA3">
        <w:rPr>
          <w:b/>
        </w:rPr>
        <w:t>7</w:t>
      </w:r>
      <w:r>
        <w:rPr>
          <w:b/>
        </w:rPr>
        <w:t>Б</w:t>
      </w:r>
      <w:r w:rsidRPr="00C35CA3">
        <w:rPr>
          <w:b/>
        </w:rPr>
        <w:t xml:space="preserve"> класс среда</w:t>
      </w:r>
    </w:p>
    <w:tbl>
      <w:tblPr>
        <w:tblW w:w="9605" w:type="dxa"/>
        <w:tblInd w:w="-34" w:type="dxa"/>
        <w:tblLayout w:type="fixed"/>
        <w:tblLook w:val="04A0"/>
      </w:tblPr>
      <w:tblGrid>
        <w:gridCol w:w="1411"/>
        <w:gridCol w:w="8194"/>
      </w:tblGrid>
      <w:tr w:rsidR="00C35CA3" w:rsidRPr="00C35CA3" w:rsidTr="00DE2AB6">
        <w:trPr>
          <w:trHeight w:val="3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CA3" w:rsidRPr="00C35CA3" w:rsidRDefault="00C35CA3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</w:t>
            </w:r>
            <w:proofErr w:type="gramStart"/>
            <w:r w:rsidRPr="00C35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C35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A3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E2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DE2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25 </w:t>
            </w:r>
            <w:proofErr w:type="spellStart"/>
            <w:r w:rsidRPr="00DE2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r w:rsidRPr="00DE2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 (читать на оценку, переводить).</w:t>
            </w:r>
          </w:p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2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Слова </w:t>
            </w:r>
            <w:proofErr w:type="spellStart"/>
            <w:proofErr w:type="gramStart"/>
            <w:r w:rsidRPr="00DE2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DE2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21, </w:t>
            </w:r>
            <w:proofErr w:type="spellStart"/>
            <w:r w:rsidRPr="00DE2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DE2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 учить</w:t>
            </w:r>
            <w:r w:rsidRPr="00DE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5CA3" w:rsidRPr="00C35CA3" w:rsidTr="00DE2AB6">
        <w:trPr>
          <w:trHeight w:val="317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CA3" w:rsidRPr="00C35CA3" w:rsidRDefault="00C35CA3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35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</w:t>
            </w:r>
            <w:r w:rsidRPr="00DE2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</w:t>
            </w:r>
            <w:proofErr w:type="spellEnd"/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A3" w:rsidRPr="00DE2AB6" w:rsidRDefault="00C35CA3" w:rsidP="00DE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Конструкторская документация. Сборочный чертеж</w:t>
            </w:r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CA3" w:rsidRPr="00DE2AB6" w:rsidRDefault="00C35CA3" w:rsidP="00DE2AB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Pr="00DE2AB6">
                <w:rPr>
                  <w:rStyle w:val="a3"/>
                  <w:sz w:val="28"/>
                  <w:szCs w:val="28"/>
                  <w:shd w:val="clear" w:color="auto" w:fill="FFFFFF"/>
                </w:rPr>
                <w:t>https://infourok.ru/prezentaciya-po-tehnologii-na-temu-konstruktorskaya-dokumentaciya-klass-423027.html</w:t>
              </w:r>
            </w:hyperlink>
          </w:p>
          <w:p w:rsidR="00C35CA3" w:rsidRPr="00DE2AB6" w:rsidRDefault="00C35CA3" w:rsidP="00DE2AB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DE2AB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Прочитать параграф, записать в тетрадь определения:</w:t>
            </w:r>
          </w:p>
          <w:p w:rsidR="00C35CA3" w:rsidRPr="00DE2AB6" w:rsidRDefault="00C35CA3" w:rsidP="00DE2AB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2AB6">
              <w:rPr>
                <w:color w:val="000000"/>
                <w:sz w:val="28"/>
                <w:szCs w:val="28"/>
              </w:rPr>
              <w:t>Конструкторская документация</w:t>
            </w:r>
          </w:p>
          <w:p w:rsidR="00C35CA3" w:rsidRPr="00DE2AB6" w:rsidRDefault="00C35CA3" w:rsidP="00DE2AB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2AB6">
              <w:rPr>
                <w:color w:val="000000"/>
                <w:sz w:val="28"/>
                <w:szCs w:val="28"/>
              </w:rPr>
              <w:t>К виду конструкторской документации относят</w:t>
            </w:r>
          </w:p>
          <w:p w:rsidR="00C35CA3" w:rsidRPr="00DE2AB6" w:rsidRDefault="00C35CA3" w:rsidP="00DE2AB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DE2AB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Чертеж</w:t>
            </w:r>
          </w:p>
          <w:p w:rsidR="00C35CA3" w:rsidRPr="00DE2AB6" w:rsidRDefault="00C35CA3" w:rsidP="00DE2AB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DE2AB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Сборочный чертеж</w:t>
            </w:r>
          </w:p>
          <w:p w:rsidR="00C35CA3" w:rsidRPr="00DE2AB6" w:rsidRDefault="00C35CA3" w:rsidP="00DE2AB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DE2AB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Спецификация</w:t>
            </w:r>
          </w:p>
          <w:p w:rsidR="00C35CA3" w:rsidRPr="00DE2AB6" w:rsidRDefault="00C35CA3" w:rsidP="00DE2AB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DE2AB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Схема</w:t>
            </w:r>
          </w:p>
          <w:p w:rsidR="00C35CA3" w:rsidRPr="00DE2AB6" w:rsidRDefault="00C35CA3" w:rsidP="00DE2AB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DE2AB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Инструкция</w:t>
            </w:r>
          </w:p>
          <w:p w:rsidR="00C35CA3" w:rsidRPr="00DE2AB6" w:rsidRDefault="00C35CA3" w:rsidP="00DE2AB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DE2AB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Конструктивные элементы</w:t>
            </w:r>
          </w:p>
          <w:p w:rsidR="00C35CA3" w:rsidRPr="00DE2AB6" w:rsidRDefault="00C35CA3" w:rsidP="00DE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CA3" w:rsidRPr="00C35CA3" w:rsidTr="00DE2AB6">
        <w:trPr>
          <w:trHeight w:val="317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CA3" w:rsidRPr="00C35CA3" w:rsidRDefault="00C35CA3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35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</w:t>
            </w:r>
            <w:r w:rsidR="00F31C00" w:rsidRPr="00DE2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</w:t>
            </w:r>
            <w:proofErr w:type="spellEnd"/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C00" w:rsidRPr="00DE2AB6" w:rsidRDefault="00F31C00" w:rsidP="00DE2AB6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DE2AB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Слайды 1-9 записать в тетрадь. Определения выучить. Выполнить заточку простых карандашей сл. 10. </w:t>
            </w:r>
          </w:p>
          <w:p w:rsidR="00C35CA3" w:rsidRPr="00DE2AB6" w:rsidRDefault="00F31C00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history="1">
              <w:r w:rsidRPr="00DE2AB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https://disk.yandex.ru/i/tu-kNsvEkyzR_A</w:t>
              </w:r>
            </w:hyperlink>
            <w:r w:rsidRPr="00DE2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5CA3" w:rsidRPr="00C35CA3" w:rsidTr="00DE2AB6">
        <w:trPr>
          <w:trHeight w:val="317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CA3" w:rsidRPr="00C35CA3" w:rsidRDefault="00C35CA3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A3" w:rsidRPr="00DE2AB6" w:rsidRDefault="00C35CA3" w:rsidP="00DE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1.Записать  число и тему. Повторение. Морфология. Имя прилагательное. Правописание</w:t>
            </w:r>
          </w:p>
          <w:p w:rsidR="00C35CA3" w:rsidRPr="00DE2AB6" w:rsidRDefault="00C35CA3" w:rsidP="00DE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Посмотретьвидео</w:t>
            </w:r>
            <w:proofErr w:type="spellEnd"/>
            <w:r w:rsidR="00DE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DE2AB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E2A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E2AB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DE2A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2AB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E2A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E2AB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video</w:t>
              </w:r>
              <w:r w:rsidRPr="00DE2A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E2AB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DE2A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/10980944995442752318</w:t>
              </w:r>
            </w:hyperlink>
          </w:p>
          <w:p w:rsidR="00C35CA3" w:rsidRPr="00DE2AB6" w:rsidRDefault="00C35CA3" w:rsidP="00DE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2A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аписать в два столбика: причастия  и прилагательные, вставить пропущенные буквы, выделить суффиксы.</w:t>
            </w:r>
            <w:bookmarkStart w:id="0" w:name="_GoBack"/>
            <w:bookmarkEnd w:id="0"/>
          </w:p>
          <w:p w:rsidR="00C35CA3" w:rsidRPr="00DE2AB6" w:rsidRDefault="00C35CA3" w:rsidP="00DE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Око..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,ю</w:t>
            </w:r>
            <w:proofErr w:type="spellEnd"/>
            <w:proofErr w:type="gram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разобра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серебря..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авиацио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дли..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оловя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пря..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урага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дискуссио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лебеди..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ветре..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ветря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..ой,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безветре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осе..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утре..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построе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стекля..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закле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серебря..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выкопа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семе..ой,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ледя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..ой, клюкве..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, воробьи..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соловьи..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исписа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начерче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, торжестве..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жизне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стари..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получе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отправле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масле..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исхоже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слепле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ый.,,пле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провере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продума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румя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ый,закреплё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, огне..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песча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E2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5CA3" w:rsidRPr="00C35CA3" w:rsidTr="00DE2AB6">
        <w:trPr>
          <w:trHeight w:val="317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CA3" w:rsidRPr="00C35CA3" w:rsidRDefault="00C35CA3" w:rsidP="00DE2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C35C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геом</w:t>
            </w:r>
            <w:proofErr w:type="spellEnd"/>
            <w:proofErr w:type="gramEnd"/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A3" w:rsidRPr="00C35CA3" w:rsidRDefault="00C35CA3" w:rsidP="00DE2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>
                  <wp:extent cx="5136023" cy="4691084"/>
                  <wp:effectExtent l="19050" t="0" r="747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303" cy="469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CA3" w:rsidRPr="00C35CA3" w:rsidTr="00DE2AB6">
        <w:trPr>
          <w:trHeight w:val="317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CA3" w:rsidRPr="00C35CA3" w:rsidRDefault="00C35CA3" w:rsidP="00DE2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35C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инфор</w:t>
            </w:r>
            <w:proofErr w:type="spellEnd"/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A3" w:rsidRDefault="00C35CA3" w:rsidP="00DE2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4C00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тему урока в тетрадь: "</w:t>
            </w:r>
            <w:r w:rsidRPr="00D04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047C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". Посмотреть видео по ссылке. Оформить в тетради ментальную карту.</w:t>
            </w:r>
          </w:p>
          <w:p w:rsidR="00C35CA3" w:rsidRPr="00165C9A" w:rsidRDefault="00C35CA3" w:rsidP="00DE2A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hyperlink r:id="rId9">
              <w:r w:rsidRPr="00165C9A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</w:rPr>
                <w:t>https://m.edsoo.ru/8a152826</w:t>
              </w:r>
            </w:hyperlink>
          </w:p>
          <w:p w:rsidR="00C35CA3" w:rsidRPr="00DE2AB6" w:rsidRDefault="00C35CA3" w:rsidP="00DE2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</w:tr>
      <w:tr w:rsidR="00C35CA3" w:rsidRPr="00C35CA3" w:rsidTr="00DE2AB6">
        <w:trPr>
          <w:trHeight w:val="317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CA3" w:rsidRPr="00C35CA3" w:rsidRDefault="00C35CA3" w:rsidP="00DE2A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C35CA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6" w:rsidRDefault="00DE2AB6" w:rsidP="00DE2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«Дух предпринимательства преображает экономику»</w:t>
            </w:r>
          </w:p>
          <w:p w:rsidR="00DE2AB6" w:rsidRDefault="00DE2AB6" w:rsidP="00DE2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ДЗ: параграф 4, вопросы стр. 47 (вопрос 1 письменно)</w:t>
            </w:r>
          </w:p>
          <w:p w:rsidR="00DE2AB6" w:rsidRDefault="00DE2AB6" w:rsidP="00DE2AB6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>
                <w:rPr>
                  <w:rStyle w:val="a3"/>
                </w:rPr>
                <w:t>https://ppt-online.org/425970</w:t>
              </w:r>
            </w:hyperlink>
          </w:p>
          <w:p w:rsidR="00C35CA3" w:rsidRPr="00C35CA3" w:rsidRDefault="00C35CA3" w:rsidP="00DE2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35CA3" w:rsidRDefault="00C35CA3"/>
    <w:sectPr w:rsidR="00C35CA3" w:rsidSect="0071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10E39"/>
    <w:multiLevelType w:val="hybridMultilevel"/>
    <w:tmpl w:val="4F8A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C35CA3"/>
    <w:rsid w:val="00717602"/>
    <w:rsid w:val="00C35CA3"/>
    <w:rsid w:val="00DE2AB6"/>
    <w:rsid w:val="00F31C00"/>
    <w:rsid w:val="00F3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C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C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3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09809449954427523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u-kNsvEkyzR_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po-tehnologii-na-temu-konstruktorskaya-dokumentaciya-klass-423027.html" TargetMode="External"/><Relationship Id="rId10" Type="http://schemas.openxmlformats.org/officeDocument/2006/relationships/hyperlink" Target="https://ppt-online.org/425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2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2024-09-16T15:22:00Z</dcterms:created>
  <dcterms:modified xsi:type="dcterms:W3CDTF">2024-09-16T15:41:00Z</dcterms:modified>
</cp:coreProperties>
</file>