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12 сентября 2024 года</w:t>
      </w:r>
    </w:p>
    <w:p>
      <w:pPr>
        <w:pStyle w:val="Normal"/>
        <w:jc w:val="center"/>
        <w:rPr>
          <w:b/>
          <w:b/>
        </w:rPr>
      </w:pPr>
      <w:r>
        <w:rPr>
          <w:b/>
        </w:rPr>
        <w:t>7Б класс</w:t>
      </w:r>
    </w:p>
    <w:tbl>
      <w:tblPr>
        <w:tblW w:w="8647" w:type="dxa"/>
        <w:jc w:val="left"/>
        <w:tblInd w:w="86" w:type="dxa"/>
        <w:tblCellMar>
          <w:top w:w="0" w:type="dxa"/>
          <w:left w:w="108" w:type="dxa"/>
          <w:bottom w:w="0" w:type="dxa"/>
          <w:right w:w="108" w:type="dxa"/>
        </w:tblCellMar>
        <w:tblLook w:val="04a0"/>
      </w:tblPr>
      <w:tblGrid>
        <w:gridCol w:w="1156"/>
        <w:gridCol w:w="7490"/>
      </w:tblGrid>
      <w:tr>
        <w:trPr>
          <w:trHeight w:val="307" w:hRule="atLeast"/>
        </w:trPr>
        <w:tc>
          <w:tcPr>
            <w:tcW w:w="11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7Б</w:t>
            </w:r>
          </w:p>
        </w:tc>
        <w:tc>
          <w:tcPr>
            <w:tcW w:w="74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09" w:hRule="atLeast"/>
        </w:trPr>
        <w:tc>
          <w:tcPr>
            <w:tcW w:w="1156" w:type="dxa"/>
            <w:tcBorders>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истор</w:t>
            </w:r>
          </w:p>
        </w:tc>
        <w:tc>
          <w:tcPr>
            <w:tcW w:w="7490" w:type="dxa"/>
            <w:tcBorders>
              <w:left w:val="single" w:sz="4" w:space="0" w:color="000000"/>
              <w:bottom w:val="single" w:sz="4" w:space="0" w:color="000000"/>
              <w:right w:val="single" w:sz="4" w:space="0" w:color="000000"/>
            </w:tcBorders>
            <w:shd w:color="auto" w:fill="auto" w:val="clear"/>
          </w:tcPr>
          <w:p>
            <w:pPr>
              <w:pStyle w:val="Style15"/>
              <w:spacing w:before="0" w:after="200"/>
              <w:rPr>
                <w:rFonts w:ascii="Times New Roman" w:hAnsi="Times New Roman" w:cs="Times New Roman"/>
                <w:sz w:val="24"/>
                <w:szCs w:val="24"/>
              </w:rPr>
            </w:pPr>
            <w:r>
              <w:rPr>
                <w:rFonts w:cs="Times New Roman" w:ascii="Calibri;sans-serif" w:hAnsi="Calibri;sans-serif"/>
                <w:sz w:val="22"/>
                <w:szCs w:val="24"/>
              </w:rPr>
              <w:t>Тема: Усиление королевской власти в 16 веке. Абсолютизм в Европе.</w:t>
            </w:r>
          </w:p>
          <w:p>
            <w:pPr>
              <w:pStyle w:val="Style15"/>
              <w:spacing w:before="0" w:after="138"/>
              <w:rPr>
                <w:rFonts w:ascii="Times New Roman" w:hAnsi="Times New Roman" w:cs="Times New Roman"/>
                <w:sz w:val="24"/>
                <w:szCs w:val="24"/>
              </w:rPr>
            </w:pPr>
            <w:hyperlink r:id="rId2" w:tgtFrame="_blank">
              <w:r>
                <w:rPr/>
                <w:t>https://infourok.ru/prezentaciya-po-istorii-na-temu-usilenie-absolyutnoy-vlasti-absolyutizm-v-evrope-klass-3730578.html</w:t>
              </w:r>
            </w:hyperlink>
          </w:p>
          <w:p>
            <w:pPr>
              <w:pStyle w:val="Style15"/>
              <w:spacing w:lineRule="auto" w:line="256" w:before="0" w:after="0"/>
              <w:rPr>
                <w:rFonts w:ascii="Times New Roman" w:hAnsi="Times New Roman" w:cs="Times New Roman"/>
                <w:sz w:val="24"/>
                <w:szCs w:val="24"/>
              </w:rPr>
            </w:pPr>
            <w:r>
              <w:rPr>
                <w:rFonts w:ascii="Calibri;sans-serif" w:hAnsi="Calibri;sans-serif"/>
                <w:sz w:val="22"/>
              </w:rPr>
              <w:t>Д/з: п. 3, вопросы стр. 37 1-2 письменно.</w:t>
            </w:r>
          </w:p>
          <w:p>
            <w:pPr>
              <w:pStyle w:val="Style15"/>
              <w:spacing w:before="0" w:after="0"/>
              <w:rPr>
                <w:rFonts w:ascii="Times New Roman" w:hAnsi="Times New Roman" w:cs="Times New Roman"/>
                <w:sz w:val="24"/>
                <w:szCs w:val="24"/>
              </w:rPr>
            </w:pPr>
            <w:r>
              <w:rPr/>
              <w:t> </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09" w:hRule="atLeast"/>
        </w:trPr>
        <w:tc>
          <w:tcPr>
            <w:tcW w:w="1156" w:type="dxa"/>
            <w:tcBorders>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рус</w:t>
            </w:r>
          </w:p>
        </w:tc>
        <w:tc>
          <w:tcPr>
            <w:tcW w:w="7490" w:type="dxa"/>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b/>
                <w:sz w:val="24"/>
                <w:szCs w:val="24"/>
              </w:rPr>
              <w:t>Записать число и тему: Повторение. Морфология. Глагол</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b/>
                <w:sz w:val="24"/>
                <w:szCs w:val="24"/>
              </w:rPr>
              <w:t>Посмотреть видео по ссылке</w:t>
            </w:r>
            <w:hyperlink r:id="rId3">
              <w:r>
                <w:rPr>
                  <w:rFonts w:cs="Times New Roman" w:ascii="Times New Roman" w:hAnsi="Times New Roman"/>
                  <w:sz w:val="24"/>
                  <w:szCs w:val="24"/>
                </w:rPr>
                <w:t>.</w:t>
              </w:r>
            </w:hyperlink>
          </w:p>
          <w:p>
            <w:pPr>
              <w:pStyle w:val="Normal"/>
              <w:rPr>
                <w:rStyle w:val="Style13"/>
                <w:rFonts w:ascii="Times New Roman" w:hAnsi="Times New Roman" w:cs="Times New Roman"/>
                <w:sz w:val="24"/>
                <w:szCs w:val="24"/>
              </w:rPr>
            </w:pPr>
            <w:hyperlink r:id="rId4">
              <w:r>
                <w:rPr>
                  <w:rFonts w:cs="Times New Roman" w:ascii="Times New Roman" w:hAnsi="Times New Roman"/>
                  <w:sz w:val="24"/>
                  <w:szCs w:val="24"/>
                </w:rPr>
                <w:t xml:space="preserve">https://yandex.ru/video/preview/17452690135937400989 </w:t>
              </w:r>
            </w:hyperlink>
          </w:p>
          <w:p>
            <w:pPr>
              <w:pStyle w:val="Normal"/>
              <w:rPr>
                <w:rFonts w:ascii="Times New Roman" w:hAnsi="Times New Roman" w:cs="Times New Roman"/>
                <w:b/>
                <w:b/>
                <w:sz w:val="24"/>
                <w:szCs w:val="24"/>
              </w:rPr>
            </w:pPr>
            <w:hyperlink r:id="rId5">
              <w:r>
                <w:rPr>
                  <w:rFonts w:cs="Times New Roman" w:ascii="Times New Roman" w:hAnsi="Times New Roman"/>
                  <w:sz w:val="24"/>
                  <w:szCs w:val="24"/>
                </w:rPr>
                <w:t>3.</w:t>
              </w:r>
            </w:hyperlink>
            <w:r>
              <w:rPr>
                <w:rFonts w:cs="Times New Roman" w:ascii="Times New Roman" w:hAnsi="Times New Roman"/>
                <w:b/>
                <w:sz w:val="24"/>
                <w:szCs w:val="24"/>
              </w:rPr>
              <w:t>Списать текст. Вставить буквы. Определить и подписать спряжение глаголов.</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Мы уч…м, вы груз…те, они ход…т, ты слома…шь, они чист…т, ты жале…шь, мы се…м, вы слыш…те, они вид…т, ты бре…шь, он гон…т, он завис…т, мы зева…м, они кол…т, мы замороз…м, он сине…т, они готов…т. Уч…шь, чист…шь, шага…шь, счита…шь, бре…шь, держ…шь, стел…шь, зашива…шь, черт…шь, игра…шь, мо…шь, реж…шь, вар…шь, име…шь, бел…шь, ро…шь, дыш…шь, раду…шься, удивля…шься, ход…шь.</w:t>
            </w:r>
          </w:p>
        </w:tc>
      </w:tr>
      <w:tr>
        <w:trPr>
          <w:trHeight w:val="309" w:hRule="atLeast"/>
        </w:trPr>
        <w:tc>
          <w:tcPr>
            <w:tcW w:w="1156" w:type="dxa"/>
            <w:tcBorders>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геог</w:t>
            </w:r>
          </w:p>
        </w:tc>
        <w:tc>
          <w:tcPr>
            <w:tcW w:w="7490" w:type="dxa"/>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Материки, океаны и части света</w:t>
            </w:r>
          </w:p>
          <w:p>
            <w:pPr>
              <w:pStyle w:val="1"/>
              <w:spacing w:lineRule="auto" w:line="240" w:before="0" w:after="0"/>
              <w:rPr>
                <w:rFonts w:ascii="Times New Roman" w:hAnsi="Times New Roman"/>
                <w:b w:val="false"/>
                <w:b w:val="false"/>
                <w:color w:val="000000"/>
                <w:sz w:val="24"/>
                <w:szCs w:val="24"/>
                <w:lang w:val="ru-RU"/>
              </w:rPr>
            </w:pPr>
            <w:r>
              <w:rPr>
                <w:rFonts w:ascii="Times New Roman" w:hAnsi="Times New Roman"/>
                <w:b w:val="false"/>
                <w:bCs w:val="false"/>
                <w:color w:val="000000"/>
                <w:sz w:val="24"/>
                <w:szCs w:val="24"/>
                <w:lang w:val="ru-RU"/>
              </w:rPr>
              <w:t xml:space="preserve">1.Прочитать  </w:t>
            </w:r>
            <w:r>
              <w:rPr>
                <w:rFonts w:ascii="Times New Roman" w:hAnsi="Times New Roman"/>
                <w:b w:val="false"/>
                <w:color w:val="000000"/>
                <w:sz w:val="24"/>
                <w:szCs w:val="24"/>
                <w:lang w:val="ru-RU"/>
              </w:rPr>
              <w:t xml:space="preserve">внимательно </w:t>
            </w:r>
          </w:p>
          <w:p>
            <w:pPr>
              <w:pStyle w:val="Normal"/>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sz w:val="24"/>
                <w:szCs w:val="24"/>
              </w:rPr>
              <w:t xml:space="preserve"> </w:t>
            </w:r>
            <w:hyperlink r:id="rId6">
              <w:r>
                <w:rPr>
                  <w:rFonts w:cs="Times New Roman" w:ascii="Times New Roman" w:hAnsi="Times New Roman"/>
                  <w:sz w:val="24"/>
                  <w:szCs w:val="24"/>
                </w:rPr>
                <w:t>https://www.yaklass.ru/p/geografiya/7-klass/obshchaia-kharakteristika-prirody-zemli-240707/materiki-chasti-sveta-i-okeany-235304/re-e9952ca6-daee-47d8-92cb-372b8aa</w:t>
              </w:r>
            </w:hyperlink>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2. Посмотреть видео переходя по ссылке </w:t>
            </w:r>
            <w:hyperlink r:id="rId7">
              <w:r>
                <w:rPr>
                  <w:rFonts w:cs="Times New Roman" w:ascii="Times New Roman" w:hAnsi="Times New Roman"/>
                  <w:sz w:val="24"/>
                  <w:szCs w:val="24"/>
                </w:rPr>
                <w:t>https://resh.edu.ru/subject/lesson/1501/main/</w:t>
              </w:r>
            </w:hyperlink>
            <w:r>
              <w:rPr>
                <w:rFonts w:cs="Times New Roman" w:ascii="Times New Roman" w:hAnsi="Times New Roman"/>
                <w:color w:val="000000"/>
                <w:sz w:val="24"/>
                <w:szCs w:val="24"/>
              </w:rPr>
              <w:t xml:space="preserve"> </w:t>
            </w:r>
          </w:p>
          <w:p>
            <w:pPr>
              <w:pStyle w:val="Normal"/>
              <w:spacing w:before="0" w:after="200"/>
              <w:rPr>
                <w:rFonts w:ascii="Times New Roman" w:hAnsi="Times New Roman" w:cs="Times New Roman"/>
                <w:sz w:val="24"/>
                <w:szCs w:val="24"/>
              </w:rPr>
            </w:pPr>
            <w:r>
              <w:rPr>
                <w:rFonts w:cs="Times New Roman" w:ascii="Times New Roman" w:hAnsi="Times New Roman"/>
                <w:b/>
                <w:color w:val="000000"/>
                <w:sz w:val="24"/>
                <w:szCs w:val="24"/>
              </w:rPr>
              <w:t xml:space="preserve">3. </w:t>
            </w:r>
            <w:r>
              <w:rPr>
                <w:rFonts w:cs="Times New Roman" w:ascii="Times New Roman" w:hAnsi="Times New Roman"/>
                <w:sz w:val="24"/>
                <w:szCs w:val="24"/>
              </w:rPr>
              <w:t>Выполнить тест по теме " Материки, части света и океаны" в Я КЛАССЕ</w:t>
            </w:r>
          </w:p>
        </w:tc>
      </w:tr>
      <w:tr>
        <w:trPr>
          <w:trHeight w:val="309" w:hRule="atLeast"/>
        </w:trPr>
        <w:tc>
          <w:tcPr>
            <w:tcW w:w="1156" w:type="dxa"/>
            <w:tcBorders>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биол</w:t>
            </w:r>
          </w:p>
        </w:tc>
        <w:tc>
          <w:tcPr>
            <w:tcW w:w="7490" w:type="dxa"/>
            <w:tcBorders>
              <w:left w:val="single" w:sz="4" w:space="0" w:color="000000"/>
              <w:bottom w:val="single" w:sz="4" w:space="0" w:color="000000"/>
              <w:right w:val="single" w:sz="4" w:space="0" w:color="000000"/>
            </w:tcBorders>
            <w:shd w:color="auto" w:fill="auto" w:val="clear"/>
          </w:tcPr>
          <w:p>
            <w:pPr>
              <w:pStyle w:val="Normal"/>
              <w:rPr/>
            </w:pPr>
            <w:r>
              <w:rPr>
                <w:sz w:val="40"/>
                <w:szCs w:val="40"/>
              </w:rPr>
              <w:t>1.ТемаСистематика растений. Параграф 2 стр.10-15 Вопросы стр.14 (1-7)</w:t>
            </w:r>
            <w:r>
              <w:rPr/>
              <w:t xml:space="preserve"> </w:t>
            </w:r>
            <w:hyperlink r:id="rId8">
              <w:r>
                <w:rPr>
                  <w:sz w:val="36"/>
                  <w:szCs w:val="36"/>
                </w:rPr>
                <w:t>https://youtu.be/g5jLtG2kI40</w:t>
              </w:r>
            </w:hyperlink>
            <w:r>
              <w:rPr/>
              <w:t xml:space="preserve"> </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09" w:hRule="atLeast"/>
        </w:trPr>
        <w:tc>
          <w:tcPr>
            <w:tcW w:w="1156" w:type="dxa"/>
            <w:tcBorders>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лит</w:t>
            </w:r>
          </w:p>
        </w:tc>
        <w:tc>
          <w:tcPr>
            <w:tcW w:w="7490" w:type="dxa"/>
            <w:tcBorders>
              <w:left w:val="single" w:sz="4" w:space="0" w:color="000000"/>
              <w:bottom w:val="single" w:sz="4" w:space="0" w:color="000000"/>
              <w:right w:val="single" w:sz="4" w:space="0" w:color="000000"/>
            </w:tcBorders>
            <w:shd w:color="auto" w:fill="auto" w:val="clear"/>
          </w:tcPr>
          <w:p>
            <w:pPr>
              <w:pStyle w:val="ListParagraph"/>
              <w:numPr>
                <w:ilvl w:val="0"/>
                <w:numId w:val="1"/>
              </w:numPr>
              <w:ind w:left="318" w:hanging="360"/>
              <w:rPr>
                <w:rFonts w:ascii="Times New Roman" w:hAnsi="Times New Roman" w:cs="Times New Roman"/>
                <w:sz w:val="24"/>
                <w:szCs w:val="24"/>
              </w:rPr>
            </w:pPr>
            <w:r>
              <w:rPr>
                <w:rFonts w:cs="Times New Roman" w:ascii="Times New Roman" w:hAnsi="Times New Roman"/>
                <w:sz w:val="24"/>
                <w:szCs w:val="24"/>
              </w:rPr>
              <w:t>Записать число и тему:Русские пословицы ипоговорки. Пословицы и</w:t>
            </w:r>
          </w:p>
          <w:p>
            <w:pPr>
              <w:pStyle w:val="Normal"/>
              <w:rPr>
                <w:rFonts w:ascii="Times New Roman" w:hAnsi="Times New Roman" w:cs="Times New Roman"/>
                <w:sz w:val="24"/>
                <w:szCs w:val="24"/>
              </w:rPr>
            </w:pPr>
            <w:r>
              <w:rPr>
                <w:rFonts w:cs="Times New Roman" w:ascii="Times New Roman" w:hAnsi="Times New Roman"/>
                <w:sz w:val="24"/>
                <w:szCs w:val="24"/>
              </w:rPr>
              <w:t>поговорки народов мира.Мудрость народов</w:t>
            </w:r>
          </w:p>
          <w:p>
            <w:pPr>
              <w:pStyle w:val="Normal"/>
              <w:rPr>
                <w:rFonts w:ascii="Times New Roman" w:hAnsi="Times New Roman" w:cs="Times New Roman"/>
                <w:sz w:val="24"/>
                <w:szCs w:val="24"/>
              </w:rPr>
            </w:pPr>
            <w:r>
              <w:rPr>
                <w:rFonts w:cs="Times New Roman" w:ascii="Times New Roman" w:hAnsi="Times New Roman"/>
                <w:sz w:val="24"/>
                <w:szCs w:val="24"/>
              </w:rPr>
              <w:t>2.Смотретьвидео</w:t>
            </w:r>
            <w:hyperlink r:id="rId9">
              <w:r>
                <w:rPr>
                  <w:rFonts w:cs="Times New Roman" w:ascii="Times New Roman" w:hAnsi="Times New Roman"/>
                  <w:sz w:val="24"/>
                  <w:szCs w:val="24"/>
                </w:rPr>
                <w:t>https://yandex.ru/video/preview/17240679465826137833</w:t>
              </w:r>
            </w:hyperlink>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3.Записать в тетрадь  определение пословицы и поговорки (из видео)</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4.Написать небольшое  сочинение</w:t>
            </w:r>
            <w:bookmarkStart w:id="0" w:name="_GoBack"/>
            <w:bookmarkEnd w:id="0"/>
            <w:r>
              <w:rPr>
                <w:rFonts w:cs="Times New Roman" w:ascii="Times New Roman" w:hAnsi="Times New Roman"/>
                <w:sz w:val="24"/>
                <w:szCs w:val="24"/>
              </w:rPr>
              <w:t>(10 предложений), взяв в качестве темы пословицу «Без муки нет науки» или пословицу «Корень учения горек, но плод его сладок»</w:t>
            </w:r>
          </w:p>
        </w:tc>
      </w:tr>
      <w:tr>
        <w:trPr>
          <w:trHeight w:val="309" w:hRule="atLeast"/>
        </w:trPr>
        <w:tc>
          <w:tcPr>
            <w:tcW w:w="1156" w:type="dxa"/>
            <w:tcBorders>
              <w:left w:val="single" w:sz="4" w:space="0" w:color="000000"/>
              <w:bottom w:val="single" w:sz="4" w:space="0" w:color="000000"/>
              <w:right w:val="single" w:sz="4" w:space="0" w:color="000000"/>
            </w:tcBorders>
            <w:shd w:color="auto"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геом</w:t>
            </w:r>
          </w:p>
        </w:tc>
        <w:tc>
          <w:tcPr>
            <w:tcW w:w="7490" w:type="dxa"/>
            <w:tcBorders>
              <w:left w:val="single" w:sz="4" w:space="0" w:color="000000"/>
              <w:bottom w:val="single" w:sz="4" w:space="0" w:color="000000"/>
              <w:right w:val="single" w:sz="4" w:space="0" w:color="000000"/>
            </w:tcBorders>
            <w:shd w:color="auto" w:fill="auto" w:val="clear"/>
          </w:tcPr>
          <w:p>
            <w:pPr>
              <w:pStyle w:val="Normal"/>
              <w:rPr>
                <w:rFonts w:ascii="Times New Roman" w:hAnsi="Times New Roman" w:cs="Times New Roman"/>
                <w:sz w:val="24"/>
                <w:szCs w:val="24"/>
              </w:rPr>
            </w:pPr>
            <w:r>
              <w:rPr>
                <w:rFonts w:cs="Times New Roman" w:ascii="Times New Roman" w:hAnsi="Times New Roman"/>
                <w:sz w:val="24"/>
                <w:szCs w:val="24"/>
              </w:rPr>
              <w:t xml:space="preserve">Тема урока   Измерение углов.                                                                               1)Прочитайте п.9 и посмотрите видеоурок по ссылке:   </w:t>
            </w:r>
            <w:hyperlink r:id="rId10">
              <w:r>
                <w:rPr>
                  <w:rFonts w:cs="Times New Roman" w:ascii="Times New Roman" w:hAnsi="Times New Roman"/>
                  <w:sz w:val="24"/>
                  <w:szCs w:val="24"/>
                </w:rPr>
                <w:t>https://www.resh.edu.ru/subject/lesson/7286/main/280152/</w:t>
              </w:r>
            </w:hyperlink>
            <w:hyperlink r:id="rId11">
              <w:r>
                <w:rPr>
                  <w:rFonts w:cs="Times New Roman" w:ascii="Times New Roman" w:hAnsi="Times New Roman"/>
                  <w:sz w:val="24"/>
                  <w:szCs w:val="24"/>
                </w:rPr>
                <w:t xml:space="preserve"> </w:t>
              </w:r>
            </w:hyperlink>
          </w:p>
          <w:p>
            <w:pPr>
              <w:pStyle w:val="Normal"/>
              <w:spacing w:before="0" w:after="200"/>
              <w:rPr>
                <w:rFonts w:ascii="Times New Roman" w:hAnsi="Times New Roman" w:cs="Times New Roman"/>
                <w:sz w:val="24"/>
                <w:szCs w:val="24"/>
              </w:rPr>
            </w:pPr>
            <w:r>
              <w:rPr>
                <w:rFonts w:cs="Times New Roman" w:ascii="Times New Roman" w:hAnsi="Times New Roman"/>
                <w:sz w:val="24"/>
                <w:szCs w:val="24"/>
              </w:rPr>
              <w:t>2)Решите №42, №47.</w:t>
            </w:r>
          </w:p>
        </w:tc>
      </w:tr>
    </w:tbl>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Calibri">
    <w:altName w:val="sans-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619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4c4406"/>
    <w:pPr>
      <w:keepNext w:val="true"/>
      <w:keepLines/>
      <w:spacing w:before="480" w:after="0"/>
      <w:outlineLvl w:val="0"/>
    </w:pPr>
    <w:rPr>
      <w:rFonts w:ascii="Cambria" w:hAnsi="Cambria" w:eastAsia="Times New Roman" w:cs="Times New Roman"/>
      <w:b/>
      <w:bCs/>
      <w:color w:val="365F91"/>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c4406"/>
    <w:rPr>
      <w:rFonts w:ascii="Cambria" w:hAnsi="Cambria" w:eastAsia="Times New Roman" w:cs="Times New Roman"/>
      <w:b/>
      <w:bCs/>
      <w:color w:val="365F91"/>
      <w:sz w:val="28"/>
      <w:szCs w:val="28"/>
    </w:rPr>
  </w:style>
  <w:style w:type="character" w:styleId="Style13">
    <w:name w:val="Интернет-ссылка"/>
    <w:uiPriority w:val="99"/>
    <w:unhideWhenUsed/>
    <w:rsid w:val="004c4406"/>
    <w:rPr>
      <w:color w:val="0563C1"/>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4c4406"/>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fourok.ru/prezentaciya-po-istorii-na-temu-usilenie-absolyutnoy-vlasti-absolyutizm-v-evrope-klass-3730578.html" TargetMode="External"/><Relationship Id="rId3" Type="http://schemas.openxmlformats.org/officeDocument/2006/relationships/hyperlink" Target="https://yandex.ru/video/preview/174526901359374009893" TargetMode="External"/><Relationship Id="rId4" Type="http://schemas.openxmlformats.org/officeDocument/2006/relationships/hyperlink" Target="https://yandex.ru/video/preview/174526901359374009893" TargetMode="External"/><Relationship Id="rId5" Type="http://schemas.openxmlformats.org/officeDocument/2006/relationships/hyperlink" Target="https://yandex.ru/video/preview/174526901359374009893" TargetMode="External"/><Relationship Id="rId6" Type="http://schemas.openxmlformats.org/officeDocument/2006/relationships/hyperlink" Target="https://www.yaklass.ru/p/geografiya/7-klass/obshchaia-kharakteristika-prirody-zemli-240707/materiki-chasti-sveta-i-okeany-235304/re-e9952ca6-daee-47d8-92cb-372b8aa" TargetMode="External"/><Relationship Id="rId7" Type="http://schemas.openxmlformats.org/officeDocument/2006/relationships/hyperlink" Target="https://resh.edu.ru/subject/lesson/1501/main/" TargetMode="External"/><Relationship Id="rId8" Type="http://schemas.openxmlformats.org/officeDocument/2006/relationships/hyperlink" Target="https://youtu.be/g5jLtG2kI40" TargetMode="External"/><Relationship Id="rId9" Type="http://schemas.openxmlformats.org/officeDocument/2006/relationships/hyperlink" Target="https://yandex.ru/video/preview/17240679465826137833" TargetMode="External"/><Relationship Id="rId10" Type="http://schemas.openxmlformats.org/officeDocument/2006/relationships/hyperlink" Target="https://www.resh.edu.ru/subject/lesson/7286/main/280152/" TargetMode="External"/><Relationship Id="rId11" Type="http://schemas.openxmlformats.org/officeDocument/2006/relationships/hyperlink" Target=""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LibreOffice/6.4.7.2$Linux_X86_64 LibreOffice_project/40$Build-2</Application>
  <Pages>2</Pages>
  <Words>206</Words>
  <Characters>1698</Characters>
  <CharactersWithSpaces>1967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2024-09-11T16:19:00Z</dcterms:created>
  <dc:creator>acer</dc:creator>
  <dc:description/>
  <dc:language>ru-RU</dc:language>
  <cp:lastModifiedBy/>
  <dcterms:modified xsi:type="dcterms:W3CDTF">2024-09-12T09:36:10Z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