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87A" w:rsidRDefault="00B857DB">
      <w:pPr>
        <w:pStyle w:val="a4"/>
      </w:pPr>
      <w:r>
        <w:t>18 сентября среда</w:t>
      </w:r>
    </w:p>
    <w:p w:rsidR="00BA687A" w:rsidRDefault="00BA687A">
      <w:pPr>
        <w:pStyle w:val="a4"/>
      </w:pPr>
    </w:p>
    <w:p w:rsidR="00BA687A" w:rsidRDefault="00BA687A">
      <w:pPr>
        <w:pStyle w:val="a4"/>
      </w:pPr>
    </w:p>
    <w:tbl>
      <w:tblPr>
        <w:tblW w:w="10320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194"/>
        <w:gridCol w:w="9126"/>
      </w:tblGrid>
      <w:tr w:rsidR="00BA687A" w:rsidTr="007972C1">
        <w:trPr>
          <w:trHeight w:val="276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687A" w:rsidRPr="007D0552" w:rsidRDefault="00B857DB" w:rsidP="007D0552">
            <w:pPr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7D0552">
              <w:rPr>
                <w:rFonts w:ascii="Times New Roman" w:hAnsi="Times New Roman" w:cs="Times New Roman"/>
                <w:b/>
                <w:sz w:val="24"/>
              </w:rPr>
              <w:t>7Б</w:t>
            </w:r>
          </w:p>
        </w:tc>
        <w:tc>
          <w:tcPr>
            <w:tcW w:w="9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A687A" w:rsidRPr="007D0552" w:rsidRDefault="00BA687A" w:rsidP="007D0552">
            <w:pPr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</w:tr>
      <w:tr w:rsidR="00BA687A" w:rsidTr="007972C1">
        <w:trPr>
          <w:trHeight w:val="276"/>
        </w:trPr>
        <w:tc>
          <w:tcPr>
            <w:tcW w:w="1194" w:type="dxa"/>
            <w:tcBorders>
              <w:left w:val="single" w:sz="4" w:space="0" w:color="000000"/>
              <w:bottom w:val="single" w:sz="4" w:space="0" w:color="000000"/>
            </w:tcBorders>
          </w:tcPr>
          <w:p w:rsidR="00BA687A" w:rsidRPr="007D0552" w:rsidRDefault="00B857DB" w:rsidP="007D0552">
            <w:pPr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proofErr w:type="spellStart"/>
            <w:proofErr w:type="gramStart"/>
            <w:r w:rsidRPr="007D0552">
              <w:rPr>
                <w:rFonts w:ascii="Times New Roman" w:hAnsi="Times New Roman" w:cs="Times New Roman"/>
                <w:b/>
                <w:sz w:val="24"/>
              </w:rPr>
              <w:t>биол</w:t>
            </w:r>
            <w:proofErr w:type="spellEnd"/>
            <w:proofErr w:type="gramEnd"/>
          </w:p>
        </w:tc>
        <w:tc>
          <w:tcPr>
            <w:tcW w:w="9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972C1" w:rsidRPr="007D0552" w:rsidRDefault="00B857DB" w:rsidP="007D0552">
            <w:pPr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7D0552">
              <w:rPr>
                <w:rFonts w:ascii="Times New Roman" w:hAnsi="Times New Roman" w:cs="Times New Roman"/>
                <w:sz w:val="24"/>
              </w:rPr>
              <w:t xml:space="preserve">Тема </w:t>
            </w:r>
            <w:proofErr w:type="gramStart"/>
            <w:r w:rsidRPr="007D0552">
              <w:rPr>
                <w:rFonts w:ascii="Times New Roman" w:hAnsi="Times New Roman" w:cs="Times New Roman"/>
                <w:sz w:val="24"/>
              </w:rPr>
              <w:t>:О</w:t>
            </w:r>
            <w:proofErr w:type="gramEnd"/>
            <w:r w:rsidRPr="007D0552">
              <w:rPr>
                <w:rFonts w:ascii="Times New Roman" w:hAnsi="Times New Roman" w:cs="Times New Roman"/>
                <w:sz w:val="24"/>
              </w:rPr>
              <w:t>бщая характеристика водорослей.</w:t>
            </w:r>
          </w:p>
          <w:p w:rsidR="007972C1" w:rsidRPr="007D0552" w:rsidRDefault="00B857DB" w:rsidP="007D0552">
            <w:pPr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7D0552">
              <w:rPr>
                <w:rFonts w:ascii="Times New Roman" w:hAnsi="Times New Roman" w:cs="Times New Roman"/>
                <w:sz w:val="24"/>
              </w:rPr>
              <w:t>Электронный учебник.  Параграф 3 стр.16-19 Вопросы стр.19 (1-5)</w:t>
            </w:r>
          </w:p>
          <w:p w:rsidR="00BA687A" w:rsidRPr="007D0552" w:rsidRDefault="00B857DB" w:rsidP="007D0552">
            <w:pPr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7D0552">
              <w:rPr>
                <w:rFonts w:ascii="Times New Roman" w:hAnsi="Times New Roman" w:cs="Times New Roman"/>
                <w:sz w:val="24"/>
              </w:rPr>
              <w:t xml:space="preserve">Подготовить сообщение на тему «Значение и </w:t>
            </w:r>
            <w:proofErr w:type="spellStart"/>
            <w:proofErr w:type="gramStart"/>
            <w:r w:rsidRPr="007D0552">
              <w:rPr>
                <w:rFonts w:ascii="Times New Roman" w:hAnsi="Times New Roman" w:cs="Times New Roman"/>
                <w:sz w:val="24"/>
              </w:rPr>
              <w:t>и</w:t>
            </w:r>
            <w:proofErr w:type="spellEnd"/>
            <w:proofErr w:type="gramEnd"/>
            <w:r w:rsidRPr="007D055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7D0552">
              <w:rPr>
                <w:rFonts w:ascii="Times New Roman" w:hAnsi="Times New Roman" w:cs="Times New Roman"/>
                <w:sz w:val="24"/>
              </w:rPr>
              <w:t>спользование</w:t>
            </w:r>
            <w:proofErr w:type="spellEnd"/>
            <w:r w:rsidRPr="007D0552">
              <w:rPr>
                <w:rFonts w:ascii="Times New Roman" w:hAnsi="Times New Roman" w:cs="Times New Roman"/>
                <w:sz w:val="24"/>
              </w:rPr>
              <w:t xml:space="preserve"> водорослей».</w:t>
            </w:r>
          </w:p>
          <w:p w:rsidR="00BA687A" w:rsidRPr="007D0552" w:rsidRDefault="008C5B6D" w:rsidP="007D0552">
            <w:pPr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hyperlink r:id="rId7">
              <w:r w:rsidR="00B857DB" w:rsidRPr="007D0552">
                <w:rPr>
                  <w:rFonts w:ascii="Times New Roman" w:hAnsi="Times New Roman" w:cs="Times New Roman"/>
                  <w:sz w:val="24"/>
                </w:rPr>
                <w:t>https://rutube.ru/video/47b069171044af3321159b92b7ad302d/?r=plwd</w:t>
              </w:r>
            </w:hyperlink>
            <w:r w:rsidR="007972C1" w:rsidRPr="007D0552">
              <w:rPr>
                <w:rFonts w:ascii="Times New Roman" w:hAnsi="Times New Roman" w:cs="Times New Roman"/>
                <w:sz w:val="24"/>
              </w:rPr>
              <w:t xml:space="preserve">  </w:t>
            </w:r>
            <w:hyperlink/>
          </w:p>
        </w:tc>
      </w:tr>
      <w:tr w:rsidR="00BA687A" w:rsidTr="007972C1">
        <w:trPr>
          <w:trHeight w:val="276"/>
        </w:trPr>
        <w:tc>
          <w:tcPr>
            <w:tcW w:w="1194" w:type="dxa"/>
            <w:tcBorders>
              <w:left w:val="single" w:sz="4" w:space="0" w:color="000000"/>
              <w:bottom w:val="single" w:sz="4" w:space="0" w:color="000000"/>
            </w:tcBorders>
          </w:tcPr>
          <w:p w:rsidR="00BA687A" w:rsidRPr="007D0552" w:rsidRDefault="00B857DB" w:rsidP="007D0552">
            <w:pPr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7D0552">
              <w:rPr>
                <w:rFonts w:ascii="Times New Roman" w:hAnsi="Times New Roman" w:cs="Times New Roman"/>
                <w:sz w:val="24"/>
              </w:rPr>
              <w:t>рус</w:t>
            </w:r>
          </w:p>
        </w:tc>
        <w:tc>
          <w:tcPr>
            <w:tcW w:w="9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972C1" w:rsidRPr="007D0552" w:rsidRDefault="007972C1" w:rsidP="007D0552">
            <w:pPr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7D0552">
              <w:rPr>
                <w:rFonts w:ascii="Times New Roman" w:hAnsi="Times New Roman" w:cs="Times New Roman"/>
                <w:sz w:val="24"/>
              </w:rPr>
              <w:t>1.</w:t>
            </w:r>
            <w:r w:rsidRPr="007D0552">
              <w:rPr>
                <w:rFonts w:ascii="Times New Roman" w:hAnsi="Times New Roman" w:cs="Times New Roman"/>
                <w:b/>
                <w:sz w:val="24"/>
              </w:rPr>
              <w:t>Записать число и тему: Повторение. Морфология.</w:t>
            </w:r>
          </w:p>
          <w:p w:rsidR="007972C1" w:rsidRPr="007D0552" w:rsidRDefault="007972C1" w:rsidP="007D0552">
            <w:pPr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7D0552">
              <w:rPr>
                <w:rFonts w:ascii="Times New Roman" w:hAnsi="Times New Roman" w:cs="Times New Roman"/>
                <w:sz w:val="24"/>
              </w:rPr>
              <w:t xml:space="preserve">2.Поготовиться к контрольному  диктанту. </w:t>
            </w:r>
            <w:r w:rsidRPr="007D0552">
              <w:rPr>
                <w:rFonts w:ascii="Times New Roman" w:hAnsi="Times New Roman" w:cs="Times New Roman"/>
                <w:b/>
                <w:sz w:val="24"/>
              </w:rPr>
              <w:t xml:space="preserve">Посмотреть видео по </w:t>
            </w:r>
            <w:proofErr w:type="spellStart"/>
            <w:r w:rsidRPr="007D0552">
              <w:rPr>
                <w:rFonts w:ascii="Times New Roman" w:hAnsi="Times New Roman" w:cs="Times New Roman"/>
                <w:b/>
                <w:sz w:val="24"/>
              </w:rPr>
              <w:t>ссылке</w:t>
            </w:r>
            <w:r w:rsidRPr="007D0552">
              <w:rPr>
                <w:rFonts w:ascii="Times New Roman" w:hAnsi="Times New Roman" w:cs="Times New Roman"/>
                <w:sz w:val="24"/>
              </w:rPr>
              <w:t>.</w:t>
            </w:r>
            <w:hyperlink r:id="rId8" w:history="1">
              <w:r w:rsidRPr="007D0552">
                <w:rPr>
                  <w:rStyle w:val="affff8"/>
                  <w:rFonts w:ascii="Times New Roman" w:hAnsi="Times New Roman" w:cs="Times New Roman"/>
                  <w:sz w:val="24"/>
                </w:rPr>
                <w:t>https</w:t>
              </w:r>
              <w:proofErr w:type="spellEnd"/>
              <w:r w:rsidRPr="007D0552">
                <w:rPr>
                  <w:rStyle w:val="affff8"/>
                  <w:rFonts w:ascii="Times New Roman" w:hAnsi="Times New Roman" w:cs="Times New Roman"/>
                  <w:sz w:val="24"/>
                </w:rPr>
                <w:t>://</w:t>
              </w:r>
              <w:proofErr w:type="spellStart"/>
              <w:r w:rsidRPr="007D0552">
                <w:rPr>
                  <w:rStyle w:val="affff8"/>
                  <w:rFonts w:ascii="Times New Roman" w:hAnsi="Times New Roman" w:cs="Times New Roman"/>
                  <w:sz w:val="24"/>
                </w:rPr>
                <w:t>yandex.ru</w:t>
              </w:r>
              <w:proofErr w:type="spellEnd"/>
              <w:r w:rsidRPr="007D0552">
                <w:rPr>
                  <w:rStyle w:val="affff8"/>
                  <w:rFonts w:ascii="Times New Roman" w:hAnsi="Times New Roman" w:cs="Times New Roman"/>
                  <w:sz w:val="24"/>
                </w:rPr>
                <w:t>/</w:t>
              </w:r>
              <w:proofErr w:type="spellStart"/>
              <w:r w:rsidRPr="007D0552">
                <w:rPr>
                  <w:rStyle w:val="affff8"/>
                  <w:rFonts w:ascii="Times New Roman" w:hAnsi="Times New Roman" w:cs="Times New Roman"/>
                  <w:sz w:val="24"/>
                </w:rPr>
                <w:t>video</w:t>
              </w:r>
              <w:proofErr w:type="spellEnd"/>
              <w:r w:rsidRPr="007D0552">
                <w:rPr>
                  <w:rStyle w:val="affff8"/>
                  <w:rFonts w:ascii="Times New Roman" w:hAnsi="Times New Roman" w:cs="Times New Roman"/>
                  <w:sz w:val="24"/>
                </w:rPr>
                <w:t>/</w:t>
              </w:r>
              <w:proofErr w:type="spellStart"/>
              <w:r w:rsidRPr="007D0552">
                <w:rPr>
                  <w:rStyle w:val="affff8"/>
                  <w:rFonts w:ascii="Times New Roman" w:hAnsi="Times New Roman" w:cs="Times New Roman"/>
                  <w:sz w:val="24"/>
                </w:rPr>
                <w:t>preview</w:t>
              </w:r>
              <w:proofErr w:type="spellEnd"/>
              <w:r w:rsidRPr="007D0552">
                <w:rPr>
                  <w:rStyle w:val="affff8"/>
                  <w:rFonts w:ascii="Times New Roman" w:hAnsi="Times New Roman" w:cs="Times New Roman"/>
                  <w:sz w:val="24"/>
                </w:rPr>
                <w:t>/10678829320290993728</w:t>
              </w:r>
            </w:hyperlink>
          </w:p>
          <w:p w:rsidR="007972C1" w:rsidRPr="007D0552" w:rsidRDefault="007972C1" w:rsidP="007D0552">
            <w:pPr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7D0552">
              <w:rPr>
                <w:rFonts w:ascii="Times New Roman" w:hAnsi="Times New Roman" w:cs="Times New Roman"/>
                <w:sz w:val="24"/>
              </w:rPr>
              <w:t>3.Повторить спряжение глаголов (правило из предыдущего  урока)</w:t>
            </w:r>
          </w:p>
          <w:p w:rsidR="007972C1" w:rsidRPr="007D0552" w:rsidRDefault="007972C1" w:rsidP="007D0552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</w:rPr>
            </w:pPr>
            <w:r w:rsidRPr="007D0552">
              <w:rPr>
                <w:rFonts w:ascii="Times New Roman" w:hAnsi="Times New Roman" w:cs="Times New Roman"/>
                <w:sz w:val="24"/>
              </w:rPr>
              <w:t>4. Повторить правописание приставок пре- и пр</w:t>
            </w:r>
            <w:proofErr w:type="gramStart"/>
            <w:r w:rsidRPr="007D0552">
              <w:rPr>
                <w:rFonts w:ascii="Times New Roman" w:hAnsi="Times New Roman" w:cs="Times New Roman"/>
                <w:sz w:val="24"/>
              </w:rPr>
              <w:t>и-</w:t>
            </w:r>
            <w:proofErr w:type="gramEnd"/>
            <w:r w:rsidRPr="007D0552">
              <w:rPr>
                <w:rFonts w:ascii="Times New Roman" w:hAnsi="Times New Roman" w:cs="Times New Roman"/>
                <w:sz w:val="24"/>
              </w:rPr>
              <w:t xml:space="preserve"> : приставка </w:t>
            </w:r>
            <w:r w:rsidRPr="007D0552">
              <w:rPr>
                <w:rFonts w:ascii="Times New Roman" w:hAnsi="Times New Roman" w:cs="Times New Roman"/>
                <w:b/>
                <w:sz w:val="24"/>
              </w:rPr>
              <w:t>пре</w:t>
            </w:r>
            <w:r w:rsidRPr="007D0552">
              <w:rPr>
                <w:rFonts w:ascii="Times New Roman" w:hAnsi="Times New Roman" w:cs="Times New Roman"/>
                <w:sz w:val="24"/>
              </w:rPr>
              <w:t xml:space="preserve">- пишется, когда имеет значение слова </w:t>
            </w:r>
            <w:proofErr w:type="spellStart"/>
            <w:r w:rsidRPr="007D0552">
              <w:rPr>
                <w:rFonts w:ascii="Times New Roman" w:hAnsi="Times New Roman" w:cs="Times New Roman"/>
                <w:b/>
                <w:sz w:val="24"/>
              </w:rPr>
              <w:t>очень</w:t>
            </w:r>
            <w:r w:rsidRPr="007D0552">
              <w:rPr>
                <w:rFonts w:ascii="Times New Roman" w:hAnsi="Times New Roman" w:cs="Times New Roman"/>
                <w:sz w:val="24"/>
              </w:rPr>
              <w:t>и</w:t>
            </w:r>
            <w:proofErr w:type="spellEnd"/>
            <w:r w:rsidRPr="007D0552">
              <w:rPr>
                <w:rFonts w:ascii="Times New Roman" w:hAnsi="Times New Roman" w:cs="Times New Roman"/>
                <w:sz w:val="24"/>
              </w:rPr>
              <w:t xml:space="preserve"> в как вариант приставки </w:t>
            </w:r>
            <w:r w:rsidRPr="007D0552">
              <w:rPr>
                <w:rFonts w:ascii="Times New Roman" w:hAnsi="Times New Roman" w:cs="Times New Roman"/>
                <w:b/>
                <w:sz w:val="24"/>
              </w:rPr>
              <w:t xml:space="preserve">пере-; </w:t>
            </w:r>
            <w:r w:rsidRPr="007D0552">
              <w:rPr>
                <w:rFonts w:ascii="Times New Roman" w:hAnsi="Times New Roman" w:cs="Times New Roman"/>
                <w:sz w:val="24"/>
              </w:rPr>
              <w:t xml:space="preserve">приставка при- пишется в значении </w:t>
            </w:r>
            <w:r w:rsidRPr="007D0552">
              <w:rPr>
                <w:rFonts w:ascii="Times New Roman" w:hAnsi="Times New Roman" w:cs="Times New Roman"/>
                <w:b/>
                <w:sz w:val="24"/>
              </w:rPr>
              <w:t>приближения</w:t>
            </w:r>
            <w:r w:rsidRPr="007D0552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7D0552">
              <w:rPr>
                <w:rFonts w:ascii="Times New Roman" w:hAnsi="Times New Roman" w:cs="Times New Roman"/>
                <w:b/>
                <w:sz w:val="24"/>
              </w:rPr>
              <w:t xml:space="preserve">присоединения, неполноты действия, близости к чему-либо. </w:t>
            </w:r>
          </w:p>
          <w:p w:rsidR="00BA687A" w:rsidRPr="007D0552" w:rsidRDefault="00BA687A" w:rsidP="007D0552">
            <w:pPr>
              <w:ind w:left="426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</w:tr>
      <w:tr w:rsidR="00BA687A" w:rsidTr="007972C1">
        <w:trPr>
          <w:trHeight w:val="276"/>
        </w:trPr>
        <w:tc>
          <w:tcPr>
            <w:tcW w:w="1194" w:type="dxa"/>
            <w:tcBorders>
              <w:left w:val="single" w:sz="4" w:space="0" w:color="000000"/>
              <w:bottom w:val="single" w:sz="4" w:space="0" w:color="000000"/>
            </w:tcBorders>
          </w:tcPr>
          <w:p w:rsidR="00BA687A" w:rsidRPr="007D0552" w:rsidRDefault="00B857DB" w:rsidP="007D0552">
            <w:pPr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D0552">
              <w:rPr>
                <w:rFonts w:ascii="Times New Roman" w:hAnsi="Times New Roman" w:cs="Times New Roman"/>
                <w:b/>
                <w:sz w:val="24"/>
              </w:rPr>
              <w:t>геог</w:t>
            </w:r>
            <w:proofErr w:type="spellEnd"/>
          </w:p>
        </w:tc>
        <w:tc>
          <w:tcPr>
            <w:tcW w:w="9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A687A" w:rsidRPr="007D0552" w:rsidRDefault="00B857DB" w:rsidP="007D0552">
            <w:pPr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7D0552">
              <w:rPr>
                <w:rFonts w:ascii="Times New Roman" w:hAnsi="Times New Roman" w:cs="Times New Roman"/>
                <w:sz w:val="24"/>
              </w:rPr>
              <w:t xml:space="preserve">Формирование современного рельефа Земли. Внешние и внутренние процессы </w:t>
            </w:r>
            <w:proofErr w:type="spellStart"/>
            <w:r w:rsidRPr="007D0552">
              <w:rPr>
                <w:rFonts w:ascii="Times New Roman" w:hAnsi="Times New Roman" w:cs="Times New Roman"/>
                <w:sz w:val="24"/>
              </w:rPr>
              <w:t>рельефообразования</w:t>
            </w:r>
            <w:proofErr w:type="spellEnd"/>
            <w:r w:rsidRPr="007D0552">
              <w:rPr>
                <w:rFonts w:ascii="Times New Roman" w:hAnsi="Times New Roman" w:cs="Times New Roman"/>
                <w:sz w:val="24"/>
              </w:rPr>
              <w:t xml:space="preserve">. Практическая работа "Анализ физической карты и карты строения земной коры с целью </w:t>
            </w:r>
            <w:proofErr w:type="gramStart"/>
            <w:r w:rsidRPr="007D0552">
              <w:rPr>
                <w:rFonts w:ascii="Times New Roman" w:hAnsi="Times New Roman" w:cs="Times New Roman"/>
                <w:sz w:val="24"/>
              </w:rPr>
              <w:t>выявления закономерностей распространения крупных форм рельефа</w:t>
            </w:r>
            <w:proofErr w:type="gramEnd"/>
            <w:r w:rsidRPr="007D0552">
              <w:rPr>
                <w:rFonts w:ascii="Times New Roman" w:hAnsi="Times New Roman" w:cs="Times New Roman"/>
                <w:sz w:val="24"/>
              </w:rPr>
              <w:t>"</w:t>
            </w:r>
          </w:p>
          <w:p w:rsidR="00B857DB" w:rsidRPr="007D0552" w:rsidRDefault="00B857DB" w:rsidP="007D0552">
            <w:pPr>
              <w:pStyle w:val="1"/>
              <w:spacing w:before="0" w:line="240" w:lineRule="auto"/>
              <w:contextualSpacing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7D0552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 xml:space="preserve">1.Прочитайте </w:t>
            </w:r>
            <w:r w:rsidRPr="007D0552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§  4 в учебнике, ответить на вопросы после параграфа</w:t>
            </w:r>
          </w:p>
          <w:p w:rsidR="00B857DB" w:rsidRPr="007D0552" w:rsidRDefault="00B857DB" w:rsidP="007D0552">
            <w:pPr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7D0552">
              <w:rPr>
                <w:rFonts w:ascii="Times New Roman" w:hAnsi="Times New Roman" w:cs="Times New Roman"/>
                <w:sz w:val="24"/>
              </w:rPr>
              <w:t>2. Работа с контурной картой, Стр. 2 № 1-3</w:t>
            </w:r>
          </w:p>
          <w:p w:rsidR="00B857DB" w:rsidRPr="007D0552" w:rsidRDefault="00B857DB" w:rsidP="007D0552">
            <w:pPr>
              <w:contextualSpacing/>
              <w:jc w:val="left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7D0552">
              <w:rPr>
                <w:rFonts w:ascii="Times New Roman" w:hAnsi="Times New Roman" w:cs="Times New Roman"/>
                <w:b/>
                <w:color w:val="000000"/>
                <w:sz w:val="24"/>
              </w:rPr>
              <w:t>Практическая работа № 4 (ниже смотри)</w:t>
            </w:r>
          </w:p>
          <w:p w:rsidR="00B857DB" w:rsidRPr="007D0552" w:rsidRDefault="00B857DB" w:rsidP="007D0552">
            <w:pPr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</w:tr>
      <w:tr w:rsidR="00BA687A" w:rsidTr="007972C1">
        <w:trPr>
          <w:trHeight w:val="276"/>
        </w:trPr>
        <w:tc>
          <w:tcPr>
            <w:tcW w:w="1194" w:type="dxa"/>
            <w:tcBorders>
              <w:left w:val="single" w:sz="4" w:space="0" w:color="000000"/>
              <w:bottom w:val="single" w:sz="4" w:space="0" w:color="000000"/>
            </w:tcBorders>
          </w:tcPr>
          <w:p w:rsidR="00BA687A" w:rsidRPr="007D0552" w:rsidRDefault="00B857DB" w:rsidP="007D0552">
            <w:pPr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D0552">
              <w:rPr>
                <w:rFonts w:ascii="Times New Roman" w:hAnsi="Times New Roman" w:cs="Times New Roman"/>
                <w:b/>
                <w:sz w:val="24"/>
              </w:rPr>
              <w:t>алгеб</w:t>
            </w:r>
            <w:proofErr w:type="spellEnd"/>
          </w:p>
        </w:tc>
        <w:tc>
          <w:tcPr>
            <w:tcW w:w="9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A687A" w:rsidRPr="007D0552" w:rsidRDefault="007D0552" w:rsidP="007D0552">
            <w:pPr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7D0552">
              <w:rPr>
                <w:rFonts w:ascii="Times New Roman" w:hAnsi="Times New Roman" w:cs="Times New Roman"/>
                <w:noProof/>
                <w:sz w:val="24"/>
                <w:lang w:bidi="ar-SA"/>
              </w:rPr>
              <w:drawing>
                <wp:inline distT="0" distB="0" distL="0" distR="0">
                  <wp:extent cx="5265420" cy="1871993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8928" cy="187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87A" w:rsidTr="007972C1">
        <w:trPr>
          <w:trHeight w:val="276"/>
        </w:trPr>
        <w:tc>
          <w:tcPr>
            <w:tcW w:w="1194" w:type="dxa"/>
            <w:tcBorders>
              <w:left w:val="single" w:sz="4" w:space="0" w:color="000000"/>
              <w:bottom w:val="single" w:sz="4" w:space="0" w:color="000000"/>
            </w:tcBorders>
          </w:tcPr>
          <w:p w:rsidR="00BA687A" w:rsidRPr="007D0552" w:rsidRDefault="00B857DB" w:rsidP="007D0552">
            <w:pPr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7D0552">
              <w:rPr>
                <w:rFonts w:ascii="Times New Roman" w:hAnsi="Times New Roman" w:cs="Times New Roman"/>
                <w:sz w:val="24"/>
              </w:rPr>
              <w:t>музык</w:t>
            </w:r>
          </w:p>
        </w:tc>
        <w:tc>
          <w:tcPr>
            <w:tcW w:w="9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D0552" w:rsidRPr="007D0552" w:rsidRDefault="007D0552" w:rsidP="007D0552">
            <w:pPr>
              <w:widowControl/>
              <w:suppressAutoHyphens w:val="0"/>
              <w:contextualSpacing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</w:pPr>
            <w:proofErr w:type="spellStart"/>
            <w:r w:rsidRPr="007D0552"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  <w:t>Тема</w:t>
            </w:r>
            <w:proofErr w:type="gramStart"/>
            <w:r w:rsidRPr="007D0552"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  <w:t>:С</w:t>
            </w:r>
            <w:proofErr w:type="gramEnd"/>
            <w:r w:rsidRPr="007D0552"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  <w:t>удьба</w:t>
            </w:r>
            <w:proofErr w:type="spellEnd"/>
            <w:r w:rsidRPr="007D0552"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  <w:t xml:space="preserve"> человеческая – судьба народная.</w:t>
            </w:r>
          </w:p>
          <w:p w:rsidR="007D0552" w:rsidRPr="007D0552" w:rsidRDefault="007D0552" w:rsidP="007D0552">
            <w:pPr>
              <w:widowControl/>
              <w:suppressAutoHyphens w:val="0"/>
              <w:contextualSpacing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</w:pPr>
          </w:p>
          <w:p w:rsidR="007D0552" w:rsidRPr="007D0552" w:rsidRDefault="007D0552" w:rsidP="007D0552">
            <w:pPr>
              <w:widowControl/>
              <w:suppressAutoHyphens w:val="0"/>
              <w:contextualSpacing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</w:pPr>
            <w:r w:rsidRPr="007D0552"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  <w:t xml:space="preserve">Сегодня речь пойдет </w:t>
            </w:r>
            <w:proofErr w:type="gramStart"/>
            <w:r w:rsidRPr="007D0552"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  <w:t>о</w:t>
            </w:r>
            <w:proofErr w:type="gramEnd"/>
            <w:r w:rsidRPr="007D0552"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  <w:t xml:space="preserve"> опере «Иван Сусанин», которую написал М. И. Глинка.</w:t>
            </w:r>
          </w:p>
          <w:p w:rsidR="007D0552" w:rsidRPr="007D0552" w:rsidRDefault="007D0552" w:rsidP="007D0552">
            <w:pPr>
              <w:shd w:val="clear" w:color="auto" w:fill="FFFFFF"/>
              <w:contextualSpacing/>
              <w:jc w:val="left"/>
              <w:rPr>
                <w:rFonts w:ascii="Times New Roman" w:hAnsi="Times New Roman" w:cs="Times New Roman"/>
                <w:color w:val="2C2D2E"/>
                <w:sz w:val="24"/>
              </w:rPr>
            </w:pPr>
            <w:hyperlink r:id="rId10" w:tgtFrame="_blank" w:history="1">
              <w:r w:rsidRPr="007D0552">
                <w:rPr>
                  <w:rStyle w:val="affff8"/>
                  <w:rFonts w:ascii="Times New Roman" w:hAnsi="Times New Roman" w:cs="Times New Roman"/>
                  <w:sz w:val="24"/>
                </w:rPr>
                <w:t>https://youtu.be/1uVTRKfmx_0?feature=shared</w:t>
              </w:r>
            </w:hyperlink>
          </w:p>
          <w:p w:rsidR="007D0552" w:rsidRPr="007D0552" w:rsidRDefault="007D0552" w:rsidP="007D0552">
            <w:pPr>
              <w:shd w:val="clear" w:color="auto" w:fill="FFFFFF"/>
              <w:contextualSpacing/>
              <w:jc w:val="left"/>
              <w:rPr>
                <w:rFonts w:ascii="Times New Roman" w:hAnsi="Times New Roman" w:cs="Times New Roman"/>
                <w:color w:val="2C2D2E"/>
                <w:sz w:val="24"/>
              </w:rPr>
            </w:pPr>
          </w:p>
          <w:p w:rsidR="007D0552" w:rsidRPr="007D0552" w:rsidRDefault="007D0552" w:rsidP="007D0552">
            <w:pPr>
              <w:shd w:val="clear" w:color="auto" w:fill="FFFFFF"/>
              <w:contextualSpacing/>
              <w:jc w:val="left"/>
              <w:rPr>
                <w:rFonts w:ascii="Times New Roman" w:hAnsi="Times New Roman" w:cs="Times New Roman"/>
                <w:color w:val="2C2D2E"/>
                <w:sz w:val="24"/>
              </w:rPr>
            </w:pPr>
            <w:hyperlink r:id="rId11" w:tgtFrame="_blank" w:history="1">
              <w:r w:rsidRPr="007D0552">
                <w:rPr>
                  <w:rStyle w:val="affff8"/>
                  <w:rFonts w:ascii="Times New Roman" w:hAnsi="Times New Roman" w:cs="Times New Roman"/>
                  <w:sz w:val="24"/>
                </w:rPr>
                <w:t>https://youtu.be/-Hrmg04xQ0I?si=LcKXLBlQzzVsu6Y_</w:t>
              </w:r>
            </w:hyperlink>
          </w:p>
          <w:p w:rsidR="007D0552" w:rsidRPr="007D0552" w:rsidRDefault="007D0552" w:rsidP="007D0552">
            <w:pPr>
              <w:widowControl/>
              <w:suppressAutoHyphens w:val="0"/>
              <w:contextualSpacing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</w:pPr>
          </w:p>
          <w:p w:rsidR="007D0552" w:rsidRPr="007D0552" w:rsidRDefault="007D0552" w:rsidP="007D0552">
            <w:pPr>
              <w:widowControl/>
              <w:suppressAutoHyphens w:val="0"/>
              <w:contextualSpacing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</w:pPr>
            <w:r w:rsidRPr="007D0552"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  <w:t>Записать:</w:t>
            </w:r>
          </w:p>
          <w:p w:rsidR="007D0552" w:rsidRPr="007D0552" w:rsidRDefault="007D0552" w:rsidP="007D0552">
            <w:pPr>
              <w:widowControl/>
              <w:suppressAutoHyphens w:val="0"/>
              <w:contextualSpacing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</w:pPr>
            <w:r w:rsidRPr="007D0552"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  <w:t>В основу этой оперы положены реальные исторические события 1612г.</w:t>
            </w:r>
          </w:p>
          <w:p w:rsidR="007D0552" w:rsidRPr="007D0552" w:rsidRDefault="007D0552" w:rsidP="007D0552">
            <w:pPr>
              <w:widowControl/>
              <w:suppressAutoHyphens w:val="0"/>
              <w:contextualSpacing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</w:pPr>
            <w:r w:rsidRPr="007D0552"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  <w:t>Герой этой оперы — костромской крестьянин Иван Сусанин, который погибает за Отечество.</w:t>
            </w:r>
          </w:p>
          <w:p w:rsidR="007D0552" w:rsidRPr="007D0552" w:rsidRDefault="007D0552" w:rsidP="007D0552">
            <w:pPr>
              <w:widowControl/>
              <w:suppressAutoHyphens w:val="0"/>
              <w:contextualSpacing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</w:pPr>
          </w:p>
          <w:p w:rsidR="007D0552" w:rsidRPr="007D0552" w:rsidRDefault="007D0552" w:rsidP="007D0552">
            <w:pPr>
              <w:widowControl/>
              <w:suppressAutoHyphens w:val="0"/>
              <w:contextualSpacing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</w:pPr>
            <w:r w:rsidRPr="007D0552"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  <w:t xml:space="preserve">Первое действие оперы– </w:t>
            </w:r>
            <w:proofErr w:type="gramStart"/>
            <w:r w:rsidRPr="007D0552"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  <w:t>на</w:t>
            </w:r>
            <w:proofErr w:type="gramEnd"/>
            <w:r w:rsidRPr="007D0552"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  <w:t>зывается русским, в нем рассказывается о том, как на Русь напали поляки и народ собирает ополчение на борьбу с врагом. </w:t>
            </w:r>
          </w:p>
          <w:p w:rsidR="007D0552" w:rsidRPr="007D0552" w:rsidRDefault="007D0552" w:rsidP="007D0552">
            <w:pPr>
              <w:widowControl/>
              <w:suppressAutoHyphens w:val="0"/>
              <w:contextualSpacing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</w:pPr>
            <w:r w:rsidRPr="007D0552"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  <w:lastRenderedPageBreak/>
              <w:t> </w:t>
            </w:r>
          </w:p>
          <w:p w:rsidR="007D0552" w:rsidRPr="007D0552" w:rsidRDefault="007D0552" w:rsidP="007D0552">
            <w:pPr>
              <w:widowControl/>
              <w:suppressAutoHyphens w:val="0"/>
              <w:contextualSpacing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</w:pPr>
            <w:r w:rsidRPr="007D0552"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  <w:t>Второе действие – называется польским. Тут композитор показал бал в замке польск</w:t>
            </w:r>
            <w:r w:rsidRPr="007D0552"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  <w:t>о</w:t>
            </w:r>
            <w:r w:rsidRPr="007D0552"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  <w:t>го короля. </w:t>
            </w:r>
          </w:p>
          <w:p w:rsidR="007D0552" w:rsidRPr="007D0552" w:rsidRDefault="007D0552" w:rsidP="007D0552">
            <w:pPr>
              <w:widowControl/>
              <w:suppressAutoHyphens w:val="0"/>
              <w:contextualSpacing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</w:pPr>
            <w:r w:rsidRPr="007D0552"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  <w:t> </w:t>
            </w:r>
          </w:p>
          <w:p w:rsidR="007D0552" w:rsidRPr="007D0552" w:rsidRDefault="007D0552" w:rsidP="007D0552">
            <w:pPr>
              <w:widowControl/>
              <w:suppressAutoHyphens w:val="0"/>
              <w:contextualSpacing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</w:pPr>
            <w:r w:rsidRPr="007D0552"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  <w:t>В третьем действии происходит столкновение двух сил. </w:t>
            </w:r>
          </w:p>
          <w:p w:rsidR="007D0552" w:rsidRPr="007D0552" w:rsidRDefault="007D0552" w:rsidP="007D0552">
            <w:pPr>
              <w:widowControl/>
              <w:suppressAutoHyphens w:val="0"/>
              <w:contextualSpacing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</w:pPr>
            <w:r w:rsidRPr="007D0552"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  <w:t> </w:t>
            </w:r>
          </w:p>
          <w:p w:rsidR="007D0552" w:rsidRPr="007D0552" w:rsidRDefault="007D0552" w:rsidP="007D0552">
            <w:pPr>
              <w:widowControl/>
              <w:suppressAutoHyphens w:val="0"/>
              <w:contextualSpacing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</w:pPr>
            <w:r w:rsidRPr="007D0552"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  <w:t>И четвертое действие развязка и подвиг. Ночью к ограде монастырского посада приб</w:t>
            </w:r>
            <w:r w:rsidRPr="007D0552"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  <w:t>е</w:t>
            </w:r>
            <w:r w:rsidRPr="007D0552"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  <w:t>гает Ваня. В стане поднимается тревога, воины вооружаются и готовятся к походу. Все дальше в лесную глушь уводит Сусанин врагов. Они допытываются, куда завел их ру</w:t>
            </w:r>
            <w:r w:rsidRPr="007D0552"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  <w:t>с</w:t>
            </w:r>
            <w:r w:rsidRPr="007D0552"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  <w:t>ский крестьянин. "Туда завел я вас... где вам от лютой вьюги погибать! Где вам голо</w:t>
            </w:r>
            <w:r w:rsidRPr="007D0552"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  <w:t>д</w:t>
            </w:r>
            <w:r w:rsidRPr="007D0552"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  <w:t>ной смертью помирать!" - с достоинством отвечает Сусанин. В злобном ожесточении поляки убивают Сусанина.</w:t>
            </w:r>
          </w:p>
          <w:p w:rsidR="007D0552" w:rsidRPr="007D0552" w:rsidRDefault="007D0552" w:rsidP="007D0552">
            <w:pPr>
              <w:widowControl/>
              <w:suppressAutoHyphens w:val="0"/>
              <w:contextualSpacing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</w:pPr>
          </w:p>
          <w:p w:rsidR="007D0552" w:rsidRPr="007D0552" w:rsidRDefault="007D0552" w:rsidP="007D0552">
            <w:pPr>
              <w:widowControl/>
              <w:suppressAutoHyphens w:val="0"/>
              <w:contextualSpacing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</w:pPr>
            <w:r w:rsidRPr="007D0552"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  <w:t>Д/</w:t>
            </w:r>
            <w:proofErr w:type="spellStart"/>
            <w:r w:rsidRPr="007D0552"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  <w:t>з</w:t>
            </w:r>
            <w:proofErr w:type="spellEnd"/>
            <w:r w:rsidRPr="007D0552">
              <w:rPr>
                <w:rFonts w:ascii="Times New Roman" w:eastAsia="Times New Roman" w:hAnsi="Times New Roman" w:cs="Times New Roman"/>
                <w:kern w:val="0"/>
                <w:sz w:val="24"/>
                <w:lang w:bidi="ar-SA"/>
              </w:rPr>
              <w:t>: Подготовить сообщение о композиторе М. И. Глинке.</w:t>
            </w:r>
          </w:p>
          <w:p w:rsidR="00BA687A" w:rsidRPr="007D0552" w:rsidRDefault="00BA687A" w:rsidP="007D0552">
            <w:pPr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</w:tr>
      <w:tr w:rsidR="00BA687A" w:rsidTr="007972C1">
        <w:trPr>
          <w:trHeight w:val="276"/>
        </w:trPr>
        <w:tc>
          <w:tcPr>
            <w:tcW w:w="1194" w:type="dxa"/>
            <w:tcBorders>
              <w:left w:val="single" w:sz="4" w:space="0" w:color="000000"/>
              <w:bottom w:val="single" w:sz="4" w:space="0" w:color="000000"/>
            </w:tcBorders>
          </w:tcPr>
          <w:p w:rsidR="00BA687A" w:rsidRPr="007D0552" w:rsidRDefault="00B857DB" w:rsidP="007D0552">
            <w:pPr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7D0552">
              <w:rPr>
                <w:rFonts w:ascii="Times New Roman" w:hAnsi="Times New Roman" w:cs="Times New Roman"/>
                <w:sz w:val="24"/>
              </w:rPr>
              <w:lastRenderedPageBreak/>
              <w:t>лит</w:t>
            </w:r>
          </w:p>
        </w:tc>
        <w:tc>
          <w:tcPr>
            <w:tcW w:w="9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972C1" w:rsidRPr="007D0552" w:rsidRDefault="007972C1" w:rsidP="007D0552">
            <w:pPr>
              <w:pStyle w:val="affff0"/>
              <w:widowControl/>
              <w:numPr>
                <w:ilvl w:val="0"/>
                <w:numId w:val="5"/>
              </w:numPr>
              <w:suppressAutoHyphens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7D0552">
              <w:rPr>
                <w:rFonts w:ascii="Times New Roman" w:hAnsi="Times New Roman" w:cs="Times New Roman"/>
                <w:sz w:val="24"/>
              </w:rPr>
              <w:t>Записать число и тему: «Древнерусская литература. Владимир Мономах – гос</w:t>
            </w:r>
            <w:r w:rsidRPr="007D0552">
              <w:rPr>
                <w:rFonts w:ascii="Times New Roman" w:hAnsi="Times New Roman" w:cs="Times New Roman"/>
                <w:sz w:val="24"/>
              </w:rPr>
              <w:t>у</w:t>
            </w:r>
            <w:r w:rsidRPr="007D0552">
              <w:rPr>
                <w:rFonts w:ascii="Times New Roman" w:hAnsi="Times New Roman" w:cs="Times New Roman"/>
                <w:sz w:val="24"/>
              </w:rPr>
              <w:t>дарь и писатель. «Поучение» Владимира Мономаха.  Отрывок из «Повести временных лет» «О пользе книг</w:t>
            </w:r>
            <w:proofErr w:type="gramStart"/>
            <w:r w:rsidRPr="007D0552">
              <w:rPr>
                <w:rFonts w:ascii="Times New Roman" w:hAnsi="Times New Roman" w:cs="Times New Roman"/>
                <w:sz w:val="24"/>
              </w:rPr>
              <w:t>»(</w:t>
            </w:r>
            <w:proofErr w:type="gramEnd"/>
            <w:r w:rsidRPr="007D0552">
              <w:rPr>
                <w:rFonts w:ascii="Times New Roman" w:hAnsi="Times New Roman" w:cs="Times New Roman"/>
                <w:sz w:val="24"/>
              </w:rPr>
              <w:t xml:space="preserve"> учебник)</w:t>
            </w:r>
          </w:p>
          <w:p w:rsidR="007972C1" w:rsidRPr="007D0552" w:rsidRDefault="007972C1" w:rsidP="007D0552">
            <w:pPr>
              <w:ind w:left="426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7D0552">
              <w:rPr>
                <w:rFonts w:ascii="Times New Roman" w:hAnsi="Times New Roman" w:cs="Times New Roman"/>
                <w:sz w:val="24"/>
              </w:rPr>
              <w:t>2.Смотретьвидео</w:t>
            </w:r>
            <w:hyperlink r:id="rId12" w:history="1">
              <w:r w:rsidRPr="007D0552">
                <w:rPr>
                  <w:rStyle w:val="affff8"/>
                  <w:rFonts w:ascii="Times New Roman" w:hAnsi="Times New Roman" w:cs="Times New Roman"/>
                  <w:sz w:val="24"/>
                </w:rPr>
                <w:t>https://yandex.ru/video/preview/9137562406404649325</w:t>
              </w:r>
            </w:hyperlink>
          </w:p>
          <w:p w:rsidR="007972C1" w:rsidRPr="007D0552" w:rsidRDefault="007972C1" w:rsidP="007D0552">
            <w:pPr>
              <w:ind w:left="426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7D0552">
              <w:rPr>
                <w:rFonts w:ascii="Times New Roman" w:hAnsi="Times New Roman" w:cs="Times New Roman"/>
                <w:sz w:val="24"/>
              </w:rPr>
              <w:t>3.Записать в тетрадь ответы на следующие вопросы</w:t>
            </w:r>
          </w:p>
          <w:p w:rsidR="007972C1" w:rsidRPr="007D0552" w:rsidRDefault="007972C1" w:rsidP="007D0552">
            <w:pPr>
              <w:ind w:left="426"/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7D0552">
              <w:rPr>
                <w:rFonts w:ascii="Times New Roman" w:hAnsi="Times New Roman" w:cs="Times New Roman"/>
                <w:sz w:val="24"/>
              </w:rPr>
              <w:t xml:space="preserve">Кто такой Владимир </w:t>
            </w:r>
            <w:proofErr w:type="spellStart"/>
            <w:r w:rsidRPr="007D0552">
              <w:rPr>
                <w:rFonts w:ascii="Times New Roman" w:hAnsi="Times New Roman" w:cs="Times New Roman"/>
                <w:sz w:val="24"/>
              </w:rPr>
              <w:t>Мономах</w:t>
            </w:r>
            <w:proofErr w:type="gramStart"/>
            <w:r w:rsidRPr="007D0552">
              <w:rPr>
                <w:rFonts w:ascii="Times New Roman" w:hAnsi="Times New Roman" w:cs="Times New Roman"/>
                <w:sz w:val="24"/>
              </w:rPr>
              <w:t>?К</w:t>
            </w:r>
            <w:proofErr w:type="gramEnd"/>
            <w:r w:rsidRPr="007D0552">
              <w:rPr>
                <w:rFonts w:ascii="Times New Roman" w:hAnsi="Times New Roman" w:cs="Times New Roman"/>
                <w:sz w:val="24"/>
              </w:rPr>
              <w:t>ем</w:t>
            </w:r>
            <w:proofErr w:type="spellEnd"/>
            <w:r w:rsidRPr="007D0552">
              <w:rPr>
                <w:rFonts w:ascii="Times New Roman" w:hAnsi="Times New Roman" w:cs="Times New Roman"/>
                <w:sz w:val="24"/>
              </w:rPr>
              <w:t xml:space="preserve"> была написана летопись «Повесть временных лет»? Какова основная идея летописи? О чем отрывок «О пользе книг»?</w:t>
            </w:r>
            <w:proofErr w:type="gramStart"/>
            <w:r w:rsidRPr="007D0552">
              <w:rPr>
                <w:rFonts w:ascii="Times New Roman" w:hAnsi="Times New Roman" w:cs="Times New Roman"/>
                <w:sz w:val="24"/>
              </w:rPr>
              <w:t xml:space="preserve">( </w:t>
            </w:r>
            <w:proofErr w:type="gramEnd"/>
            <w:r w:rsidRPr="007D0552">
              <w:rPr>
                <w:rFonts w:ascii="Times New Roman" w:hAnsi="Times New Roman" w:cs="Times New Roman"/>
                <w:sz w:val="24"/>
              </w:rPr>
              <w:t>10 предложений )</w:t>
            </w:r>
            <w:bookmarkStart w:id="0" w:name="_GoBack"/>
            <w:bookmarkEnd w:id="0"/>
          </w:p>
          <w:p w:rsidR="00BA687A" w:rsidRPr="007D0552" w:rsidRDefault="00BA687A" w:rsidP="007D0552">
            <w:pPr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</w:tr>
      <w:tr w:rsidR="00BA687A" w:rsidTr="007972C1">
        <w:trPr>
          <w:trHeight w:val="276"/>
        </w:trPr>
        <w:tc>
          <w:tcPr>
            <w:tcW w:w="1194" w:type="dxa"/>
            <w:tcBorders>
              <w:left w:val="single" w:sz="4" w:space="0" w:color="000000"/>
              <w:bottom w:val="single" w:sz="4" w:space="0" w:color="000000"/>
            </w:tcBorders>
          </w:tcPr>
          <w:p w:rsidR="00BA687A" w:rsidRPr="007D0552" w:rsidRDefault="00B857DB" w:rsidP="007D0552">
            <w:pPr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D0552">
              <w:rPr>
                <w:rFonts w:ascii="Times New Roman" w:hAnsi="Times New Roman" w:cs="Times New Roman"/>
                <w:b/>
                <w:sz w:val="24"/>
              </w:rPr>
              <w:t>ВиС</w:t>
            </w:r>
            <w:proofErr w:type="spellEnd"/>
          </w:p>
        </w:tc>
        <w:tc>
          <w:tcPr>
            <w:tcW w:w="9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D0552" w:rsidRPr="007D0552" w:rsidRDefault="007D0552" w:rsidP="007D0552">
            <w:pPr>
              <w:contextualSpacing/>
              <w:jc w:val="left"/>
              <w:rPr>
                <w:rFonts w:ascii="Times New Roman" w:hAnsi="Times New Roman" w:cs="Times New Roman"/>
                <w:b/>
                <w:sz w:val="24"/>
              </w:rPr>
            </w:pPr>
            <w:r w:rsidRPr="007D0552">
              <w:rPr>
                <w:rFonts w:ascii="Times New Roman" w:hAnsi="Times New Roman" w:cs="Times New Roman"/>
                <w:sz w:val="24"/>
              </w:rPr>
              <w:t>Тема урока Извлечение и интерпретация табличных данных.</w:t>
            </w:r>
          </w:p>
          <w:p w:rsidR="007D0552" w:rsidRPr="007D0552" w:rsidRDefault="007D0552" w:rsidP="007D0552">
            <w:pPr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  <w:r w:rsidRPr="007D0552">
              <w:rPr>
                <w:rFonts w:ascii="Times New Roman" w:hAnsi="Times New Roman" w:cs="Times New Roman"/>
                <w:sz w:val="24"/>
              </w:rPr>
              <w:t>1)Запишите в тетради тему урока, число.                                                                                               2)Выполните в тетради практическую работ</w:t>
            </w:r>
            <w:proofErr w:type="gramStart"/>
            <w:r w:rsidRPr="007D0552">
              <w:rPr>
                <w:rFonts w:ascii="Times New Roman" w:hAnsi="Times New Roman" w:cs="Times New Roman"/>
                <w:sz w:val="24"/>
              </w:rPr>
              <w:t>у(</w:t>
            </w:r>
            <w:proofErr w:type="gramEnd"/>
            <w:r w:rsidRPr="007D0552">
              <w:rPr>
                <w:rFonts w:ascii="Times New Roman" w:hAnsi="Times New Roman" w:cs="Times New Roman"/>
                <w:sz w:val="24"/>
              </w:rPr>
              <w:t>смотри ниже)</w:t>
            </w:r>
          </w:p>
          <w:p w:rsidR="00BA687A" w:rsidRPr="007D0552" w:rsidRDefault="00BA687A" w:rsidP="007D0552">
            <w:pPr>
              <w:contextualSpacing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BA687A" w:rsidRDefault="00BA687A"/>
    <w:p w:rsidR="007D0552" w:rsidRDefault="007D0552">
      <w:pPr>
        <w:widowControl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br w:type="page"/>
      </w:r>
    </w:p>
    <w:p w:rsidR="007D0552" w:rsidRPr="00B20006" w:rsidRDefault="007D0552" w:rsidP="007D0552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000000"/>
          <w:sz w:val="24"/>
        </w:rPr>
        <w:lastRenderedPageBreak/>
        <w:br w:type="page"/>
      </w:r>
      <w:r w:rsidRPr="00B20006">
        <w:rPr>
          <w:b/>
          <w:sz w:val="24"/>
        </w:rPr>
        <w:lastRenderedPageBreak/>
        <w:t>Практическая работа по теме «Таблицы»</w:t>
      </w:r>
      <w:r>
        <w:rPr>
          <w:b/>
          <w:sz w:val="24"/>
        </w:rPr>
        <w:t>7 б класс по Вероятности.</w:t>
      </w:r>
    </w:p>
    <w:p w:rsidR="007D0552" w:rsidRDefault="007D0552" w:rsidP="007D0552">
      <w:pPr>
        <w:rPr>
          <w:rFonts w:ascii="Times New Roman" w:hAnsi="Times New Roman"/>
          <w:b/>
          <w:sz w:val="24"/>
        </w:rPr>
      </w:pPr>
    </w:p>
    <w:p w:rsidR="007D0552" w:rsidRDefault="007D0552" w:rsidP="007D0552">
      <w:pPr>
        <w:rPr>
          <w:rFonts w:ascii="Times New Roman" w:hAnsi="Times New Roman"/>
          <w:b/>
          <w:sz w:val="24"/>
        </w:rPr>
      </w:pPr>
      <w:r w:rsidRPr="00EB5CCB">
        <w:rPr>
          <w:b/>
          <w:noProof/>
          <w:sz w:val="24"/>
        </w:rPr>
        <w:drawing>
          <wp:inline distT="0" distB="0" distL="0" distR="0">
            <wp:extent cx="5810250" cy="23050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3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501" t="10834" r="27812" b="4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52" w:rsidRDefault="007D0552" w:rsidP="007D0552">
      <w:pPr>
        <w:rPr>
          <w:rFonts w:ascii="Times New Roman" w:hAnsi="Times New Roman"/>
          <w:b/>
          <w:sz w:val="24"/>
        </w:rPr>
      </w:pPr>
    </w:p>
    <w:p w:rsidR="007D0552" w:rsidRDefault="007D0552" w:rsidP="007D0552">
      <w:pPr>
        <w:rPr>
          <w:rFonts w:ascii="Times New Roman" w:hAnsi="Times New Roman"/>
          <w:b/>
          <w:sz w:val="24"/>
        </w:rPr>
      </w:pPr>
    </w:p>
    <w:p w:rsidR="007D0552" w:rsidRDefault="007D0552" w:rsidP="007D0552">
      <w:pPr>
        <w:rPr>
          <w:rFonts w:ascii="Times New Roman" w:hAnsi="Times New Roman"/>
          <w:b/>
          <w:sz w:val="24"/>
        </w:rPr>
      </w:pPr>
      <w:r w:rsidRPr="00EB5CCB">
        <w:rPr>
          <w:b/>
          <w:noProof/>
          <w:sz w:val="24"/>
        </w:rPr>
        <w:drawing>
          <wp:inline distT="0" distB="0" distL="0" distR="0">
            <wp:extent cx="5895975" cy="2343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3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969" t="10834" r="28751" b="52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52" w:rsidRDefault="007D0552" w:rsidP="007D0552">
      <w:pPr>
        <w:rPr>
          <w:rFonts w:ascii="Times New Roman" w:hAnsi="Times New Roman"/>
          <w:b/>
          <w:sz w:val="24"/>
        </w:rPr>
      </w:pPr>
    </w:p>
    <w:p w:rsidR="007D0552" w:rsidRPr="009035EE" w:rsidRDefault="007D0552" w:rsidP="007D0552">
      <w:pPr>
        <w:rPr>
          <w:rFonts w:ascii="Times New Roman" w:hAnsi="Times New Roman"/>
          <w:b/>
          <w:sz w:val="24"/>
        </w:rPr>
      </w:pPr>
    </w:p>
    <w:p w:rsidR="007D0552" w:rsidRPr="009035EE" w:rsidRDefault="007D0552" w:rsidP="007D0552">
      <w:pPr>
        <w:rPr>
          <w:rFonts w:ascii="Times New Roman" w:hAnsi="Times New Roman"/>
          <w:b/>
          <w:sz w:val="24"/>
        </w:rPr>
      </w:pPr>
    </w:p>
    <w:p w:rsidR="007D0552" w:rsidRPr="00D4681C" w:rsidRDefault="007D0552" w:rsidP="007D0552">
      <w:pPr>
        <w:rPr>
          <w:rFonts w:ascii="Times New Roman" w:hAnsi="Times New Roman"/>
          <w:b/>
          <w:sz w:val="24"/>
        </w:rPr>
      </w:pPr>
    </w:p>
    <w:p w:rsidR="007D0552" w:rsidRDefault="007D0552" w:rsidP="007D0552">
      <w:pPr>
        <w:rPr>
          <w:rFonts w:ascii="Times New Roman" w:hAnsi="Times New Roman"/>
          <w:b/>
          <w:sz w:val="24"/>
        </w:rPr>
      </w:pPr>
    </w:p>
    <w:p w:rsidR="007D0552" w:rsidRDefault="007D0552" w:rsidP="007D0552">
      <w:pPr>
        <w:rPr>
          <w:rFonts w:ascii="Times New Roman" w:hAnsi="Times New Roman"/>
          <w:b/>
          <w:sz w:val="24"/>
        </w:rPr>
      </w:pPr>
      <w:r w:rsidRPr="0079289D">
        <w:rPr>
          <w:b/>
          <w:noProof/>
          <w:sz w:val="24"/>
        </w:rPr>
        <w:drawing>
          <wp:inline distT="0" distB="0" distL="0" distR="0">
            <wp:extent cx="5534025" cy="293370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3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501" t="10834" r="28751" b="4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52" w:rsidRDefault="007D0552" w:rsidP="007D0552">
      <w:pPr>
        <w:rPr>
          <w:rFonts w:ascii="Times New Roman" w:hAnsi="Times New Roman"/>
          <w:b/>
          <w:sz w:val="24"/>
        </w:rPr>
      </w:pPr>
    </w:p>
    <w:p w:rsidR="007D0552" w:rsidRDefault="007D0552" w:rsidP="007D0552">
      <w:pPr>
        <w:rPr>
          <w:rFonts w:ascii="Times New Roman" w:hAnsi="Times New Roman"/>
          <w:b/>
          <w:sz w:val="24"/>
        </w:rPr>
      </w:pPr>
    </w:p>
    <w:p w:rsidR="007D0552" w:rsidRDefault="007D0552" w:rsidP="007D0552">
      <w:pPr>
        <w:rPr>
          <w:rFonts w:ascii="Times New Roman" w:hAnsi="Times New Roman"/>
          <w:b/>
          <w:sz w:val="24"/>
        </w:rPr>
      </w:pPr>
      <w:r w:rsidRPr="0079289D">
        <w:rPr>
          <w:b/>
          <w:noProof/>
          <w:sz w:val="24"/>
        </w:rPr>
        <w:drawing>
          <wp:inline distT="0" distB="0" distL="0" distR="0">
            <wp:extent cx="5610225" cy="2609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3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031" t="10834" r="28281" b="48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52" w:rsidRDefault="007D0552" w:rsidP="007D0552">
      <w:pPr>
        <w:rPr>
          <w:rFonts w:ascii="Times New Roman" w:hAnsi="Times New Roman"/>
          <w:b/>
          <w:sz w:val="24"/>
        </w:rPr>
      </w:pPr>
    </w:p>
    <w:p w:rsidR="007D0552" w:rsidRDefault="007D0552" w:rsidP="007D0552">
      <w:pPr>
        <w:rPr>
          <w:rFonts w:ascii="Times New Roman" w:hAnsi="Times New Roman"/>
          <w:b/>
          <w:sz w:val="24"/>
        </w:rPr>
      </w:pPr>
    </w:p>
    <w:p w:rsidR="007D0552" w:rsidRDefault="007D0552">
      <w:pPr>
        <w:widowControl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br w:type="page"/>
      </w:r>
    </w:p>
    <w:p w:rsidR="007D0552" w:rsidRDefault="007D0552">
      <w:pPr>
        <w:widowControl/>
        <w:jc w:val="left"/>
        <w:rPr>
          <w:rFonts w:ascii="Times New Roman" w:hAnsi="Times New Roman"/>
          <w:b/>
          <w:color w:val="000000"/>
          <w:sz w:val="24"/>
        </w:rPr>
      </w:pPr>
    </w:p>
    <w:p w:rsidR="00B857DB" w:rsidRPr="00C83ECC" w:rsidRDefault="00B857DB" w:rsidP="00B857DB">
      <w:pPr>
        <w:rPr>
          <w:rFonts w:ascii="Times New Roman" w:hAnsi="Times New Roman"/>
          <w:b/>
          <w:color w:val="000000"/>
          <w:sz w:val="24"/>
        </w:rPr>
      </w:pPr>
      <w:r w:rsidRPr="00C83ECC">
        <w:rPr>
          <w:rFonts w:ascii="Times New Roman" w:hAnsi="Times New Roman"/>
          <w:b/>
          <w:color w:val="000000"/>
          <w:sz w:val="24"/>
        </w:rPr>
        <w:t>Практическая работа № 4</w:t>
      </w:r>
      <w:r w:rsidR="007D0552">
        <w:rPr>
          <w:rFonts w:ascii="Times New Roman" w:hAnsi="Times New Roman"/>
          <w:b/>
          <w:color w:val="000000"/>
          <w:sz w:val="24"/>
        </w:rPr>
        <w:t xml:space="preserve"> по географии</w:t>
      </w:r>
    </w:p>
    <w:p w:rsidR="00B857DB" w:rsidRPr="00C83ECC" w:rsidRDefault="00B857DB" w:rsidP="00B857DB">
      <w:pPr>
        <w:rPr>
          <w:rFonts w:ascii="Times New Roman" w:hAnsi="Times New Roman"/>
          <w:b/>
          <w:i/>
          <w:color w:val="000000"/>
          <w:szCs w:val="28"/>
        </w:rPr>
      </w:pPr>
      <w:r w:rsidRPr="00C83ECC">
        <w:rPr>
          <w:rFonts w:ascii="Times New Roman" w:hAnsi="Times New Roman"/>
          <w:b/>
          <w:i/>
          <w:color w:val="000000"/>
          <w:szCs w:val="28"/>
        </w:rPr>
        <w:t>Анализ физической карты и карты строение земной коры выявление закономерностей распространения крупных форм рельефа</w:t>
      </w:r>
    </w:p>
    <w:p w:rsidR="00B857DB" w:rsidRPr="00C83ECC" w:rsidRDefault="00B857DB" w:rsidP="00B857DB">
      <w:pPr>
        <w:rPr>
          <w:rFonts w:ascii="Times New Roman" w:hAnsi="Times New Roman"/>
          <w:b/>
          <w:color w:val="000000"/>
          <w:sz w:val="24"/>
        </w:rPr>
      </w:pPr>
    </w:p>
    <w:p w:rsidR="00B857DB" w:rsidRPr="00C83ECC" w:rsidRDefault="00B857DB" w:rsidP="00B857DB">
      <w:pPr>
        <w:jc w:val="both"/>
        <w:rPr>
          <w:rStyle w:val="af6"/>
          <w:rFonts w:ascii="Times New Roman" w:hAnsi="Times New Roman"/>
          <w:i w:val="0"/>
          <w:color w:val="000000"/>
          <w:sz w:val="24"/>
          <w:shd w:val="clear" w:color="auto" w:fill="FFFFFF"/>
        </w:rPr>
      </w:pPr>
      <w:r w:rsidRPr="00C83ECC">
        <w:rPr>
          <w:rFonts w:ascii="Times New Roman" w:hAnsi="Times New Roman"/>
          <w:b/>
          <w:color w:val="000000"/>
          <w:sz w:val="24"/>
        </w:rPr>
        <w:t xml:space="preserve">Цель работы: </w:t>
      </w:r>
      <w:r w:rsidRPr="00C83ECC">
        <w:rPr>
          <w:rStyle w:val="af6"/>
          <w:rFonts w:ascii="Times New Roman" w:hAnsi="Times New Roman"/>
          <w:color w:val="000000"/>
          <w:sz w:val="24"/>
          <w:shd w:val="clear" w:color="auto" w:fill="FFFFFF"/>
        </w:rPr>
        <w:t>развивать умения комплексно использовать карты атласа для выявления закономерностей в размещении устойчивых и подвижных участков земной коры и отвечающих им форм рельефа.</w:t>
      </w:r>
    </w:p>
    <w:p w:rsidR="00B857DB" w:rsidRPr="00C83ECC" w:rsidRDefault="00B857DB" w:rsidP="00B857DB">
      <w:pPr>
        <w:jc w:val="both"/>
        <w:rPr>
          <w:rStyle w:val="af6"/>
          <w:rFonts w:ascii="Times New Roman" w:hAnsi="Times New Roman"/>
          <w:i w:val="0"/>
          <w:color w:val="000000"/>
          <w:sz w:val="24"/>
          <w:shd w:val="clear" w:color="auto" w:fill="FFFFFF"/>
        </w:rPr>
      </w:pPr>
      <w:r w:rsidRPr="00C83ECC">
        <w:rPr>
          <w:rStyle w:val="af6"/>
          <w:rFonts w:ascii="Times New Roman" w:hAnsi="Times New Roman"/>
          <w:b/>
          <w:color w:val="000000"/>
          <w:sz w:val="24"/>
          <w:shd w:val="clear" w:color="auto" w:fill="FFFFFF"/>
        </w:rPr>
        <w:t>Оборудование:</w:t>
      </w:r>
      <w:r w:rsidRPr="00C83ECC">
        <w:rPr>
          <w:rStyle w:val="af6"/>
          <w:rFonts w:ascii="Times New Roman" w:hAnsi="Times New Roman"/>
          <w:color w:val="000000"/>
          <w:sz w:val="24"/>
          <w:shd w:val="clear" w:color="auto" w:fill="FFFFFF"/>
        </w:rPr>
        <w:t xml:space="preserve"> карты атласа.</w:t>
      </w:r>
    </w:p>
    <w:p w:rsidR="00B857DB" w:rsidRPr="00C83ECC" w:rsidRDefault="00B857DB" w:rsidP="00B857DB">
      <w:pPr>
        <w:rPr>
          <w:rStyle w:val="af6"/>
          <w:rFonts w:ascii="Times New Roman" w:hAnsi="Times New Roman"/>
          <w:b/>
          <w:i w:val="0"/>
          <w:color w:val="000000"/>
          <w:shd w:val="clear" w:color="auto" w:fill="FFFFFF"/>
        </w:rPr>
      </w:pPr>
      <w:r w:rsidRPr="00C83ECC">
        <w:rPr>
          <w:rStyle w:val="af6"/>
          <w:rFonts w:ascii="Times New Roman" w:hAnsi="Times New Roman"/>
          <w:b/>
          <w:color w:val="000000"/>
          <w:shd w:val="clear" w:color="auto" w:fill="FFFFFF"/>
        </w:rPr>
        <w:t>ХОД РАБОТЫ</w:t>
      </w:r>
    </w:p>
    <w:p w:rsidR="00B857DB" w:rsidRPr="00C83ECC" w:rsidRDefault="00B857DB" w:rsidP="00B857DB">
      <w:pPr>
        <w:jc w:val="both"/>
        <w:rPr>
          <w:rStyle w:val="af6"/>
          <w:rFonts w:ascii="Times New Roman" w:hAnsi="Times New Roman"/>
          <w:i w:val="0"/>
          <w:color w:val="000000"/>
          <w:sz w:val="24"/>
          <w:shd w:val="clear" w:color="auto" w:fill="FFFFFF"/>
        </w:rPr>
      </w:pPr>
      <w:r w:rsidRPr="00C83ECC">
        <w:rPr>
          <w:rStyle w:val="af6"/>
          <w:rFonts w:ascii="Times New Roman" w:hAnsi="Times New Roman"/>
          <w:b/>
          <w:color w:val="000000"/>
          <w:sz w:val="24"/>
          <w:shd w:val="clear" w:color="auto" w:fill="FFFFFF"/>
        </w:rPr>
        <w:t>1.</w:t>
      </w:r>
      <w:r w:rsidRPr="00C83ECC">
        <w:rPr>
          <w:rStyle w:val="af6"/>
          <w:rFonts w:ascii="Times New Roman" w:hAnsi="Times New Roman"/>
          <w:color w:val="000000"/>
          <w:sz w:val="24"/>
          <w:shd w:val="clear" w:color="auto" w:fill="FFFFFF"/>
        </w:rPr>
        <w:t xml:space="preserve">Сравните карты «Строение земной коры» и «Физическая карта мира» и определите, чем представлены платформы в рельефе.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56"/>
        <w:gridCol w:w="3543"/>
        <w:gridCol w:w="3543"/>
      </w:tblGrid>
      <w:tr w:rsidR="00B857DB" w:rsidTr="00BC13B4">
        <w:tc>
          <w:tcPr>
            <w:tcW w:w="3256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b/>
                <w:i w:val="0"/>
                <w:color w:val="000000"/>
                <w:szCs w:val="28"/>
                <w:shd w:val="clear" w:color="auto" w:fill="FFFFFF"/>
              </w:rPr>
            </w:pPr>
            <w:r w:rsidRPr="004971F6">
              <w:rPr>
                <w:rStyle w:val="af6"/>
                <w:rFonts w:ascii="Times New Roman" w:hAnsi="Times New Roman"/>
                <w:b/>
                <w:color w:val="000000"/>
                <w:szCs w:val="28"/>
                <w:shd w:val="clear" w:color="auto" w:fill="FFFFFF"/>
              </w:rPr>
              <w:t>Платформа</w:t>
            </w:r>
          </w:p>
        </w:tc>
        <w:tc>
          <w:tcPr>
            <w:tcW w:w="3543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b/>
                <w:i w:val="0"/>
                <w:color w:val="000000"/>
                <w:szCs w:val="28"/>
                <w:shd w:val="clear" w:color="auto" w:fill="FFFFFF"/>
              </w:rPr>
            </w:pPr>
            <w:r w:rsidRPr="004971F6">
              <w:rPr>
                <w:rStyle w:val="af6"/>
                <w:rFonts w:ascii="Times New Roman" w:hAnsi="Times New Roman"/>
                <w:b/>
                <w:color w:val="000000"/>
                <w:szCs w:val="28"/>
                <w:shd w:val="clear" w:color="auto" w:fill="FFFFFF"/>
              </w:rPr>
              <w:t>Форма рельефа</w:t>
            </w:r>
          </w:p>
        </w:tc>
        <w:tc>
          <w:tcPr>
            <w:tcW w:w="3543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b/>
                <w:i w:val="0"/>
                <w:color w:val="000000"/>
                <w:szCs w:val="28"/>
                <w:shd w:val="clear" w:color="auto" w:fill="FFFFFF"/>
              </w:rPr>
            </w:pPr>
            <w:r w:rsidRPr="004971F6">
              <w:rPr>
                <w:rStyle w:val="af6"/>
                <w:rFonts w:ascii="Times New Roman" w:hAnsi="Times New Roman"/>
                <w:b/>
                <w:color w:val="000000"/>
                <w:szCs w:val="28"/>
                <w:shd w:val="clear" w:color="auto" w:fill="FFFFFF"/>
              </w:rPr>
              <w:t>Высота над уровнем моря</w:t>
            </w:r>
          </w:p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b/>
                <w:i w:val="0"/>
                <w:color w:val="000000"/>
                <w:szCs w:val="28"/>
                <w:shd w:val="clear" w:color="auto" w:fill="FFFFFF"/>
              </w:rPr>
            </w:pPr>
            <w:r w:rsidRPr="004971F6">
              <w:rPr>
                <w:rStyle w:val="af6"/>
                <w:rFonts w:ascii="Times New Roman" w:hAnsi="Times New Roman"/>
                <w:b/>
                <w:color w:val="000000"/>
                <w:szCs w:val="28"/>
                <w:shd w:val="clear" w:color="auto" w:fill="FFFFFF"/>
              </w:rPr>
              <w:t>(м)</w:t>
            </w:r>
          </w:p>
        </w:tc>
      </w:tr>
      <w:tr w:rsidR="00B857DB" w:rsidTr="00BC13B4">
        <w:tc>
          <w:tcPr>
            <w:tcW w:w="3256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  <w:r w:rsidRPr="004971F6">
              <w:rPr>
                <w:rStyle w:val="af6"/>
                <w:rFonts w:ascii="Times New Roman" w:hAnsi="Times New Roman"/>
                <w:color w:val="000000"/>
                <w:szCs w:val="28"/>
                <w:shd w:val="clear" w:color="auto" w:fill="FFFFFF"/>
              </w:rPr>
              <w:t>Восточно-Европейская платформа</w:t>
            </w:r>
          </w:p>
        </w:tc>
        <w:tc>
          <w:tcPr>
            <w:tcW w:w="3543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3543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</w:p>
        </w:tc>
      </w:tr>
      <w:tr w:rsidR="00B857DB" w:rsidTr="00BC13B4">
        <w:tc>
          <w:tcPr>
            <w:tcW w:w="3256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  <w:proofErr w:type="spellStart"/>
            <w:r w:rsidRPr="004971F6">
              <w:rPr>
                <w:rStyle w:val="af6"/>
                <w:rFonts w:ascii="Times New Roman" w:hAnsi="Times New Roman"/>
                <w:color w:val="000000"/>
                <w:szCs w:val="28"/>
                <w:shd w:val="clear" w:color="auto" w:fill="FFFFFF"/>
              </w:rPr>
              <w:t>Западно-Сибирская</w:t>
            </w:r>
            <w:proofErr w:type="spellEnd"/>
            <w:r w:rsidRPr="004971F6">
              <w:rPr>
                <w:rStyle w:val="af6"/>
                <w:rFonts w:ascii="Times New Roman" w:hAnsi="Times New Roman"/>
                <w:color w:val="000000"/>
                <w:szCs w:val="28"/>
                <w:shd w:val="clear" w:color="auto" w:fill="FFFFFF"/>
              </w:rPr>
              <w:t xml:space="preserve"> платформа</w:t>
            </w:r>
          </w:p>
        </w:tc>
        <w:tc>
          <w:tcPr>
            <w:tcW w:w="3543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3543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</w:p>
        </w:tc>
      </w:tr>
      <w:tr w:rsidR="00B857DB" w:rsidTr="00BC13B4">
        <w:tc>
          <w:tcPr>
            <w:tcW w:w="3256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  <w:r w:rsidRPr="004971F6">
              <w:rPr>
                <w:rStyle w:val="af6"/>
                <w:rFonts w:ascii="Times New Roman" w:hAnsi="Times New Roman"/>
                <w:color w:val="000000"/>
                <w:szCs w:val="28"/>
                <w:shd w:val="clear" w:color="auto" w:fill="FFFFFF"/>
              </w:rPr>
              <w:t>Сибирская платформа</w:t>
            </w:r>
          </w:p>
        </w:tc>
        <w:tc>
          <w:tcPr>
            <w:tcW w:w="3543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3543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</w:p>
        </w:tc>
      </w:tr>
      <w:tr w:rsidR="00B857DB" w:rsidTr="00BC13B4">
        <w:tc>
          <w:tcPr>
            <w:tcW w:w="3256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  <w:r w:rsidRPr="004971F6">
              <w:rPr>
                <w:rStyle w:val="af6"/>
                <w:rFonts w:ascii="Times New Roman" w:hAnsi="Times New Roman"/>
                <w:color w:val="000000"/>
                <w:szCs w:val="28"/>
                <w:shd w:val="clear" w:color="auto" w:fill="FFFFFF"/>
              </w:rPr>
              <w:t>Китайско-Корейская платформа</w:t>
            </w:r>
          </w:p>
        </w:tc>
        <w:tc>
          <w:tcPr>
            <w:tcW w:w="3543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3543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</w:p>
        </w:tc>
      </w:tr>
      <w:tr w:rsidR="00B857DB" w:rsidTr="00BC13B4">
        <w:tc>
          <w:tcPr>
            <w:tcW w:w="3256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  <w:r w:rsidRPr="004971F6">
              <w:rPr>
                <w:rStyle w:val="af6"/>
                <w:rFonts w:ascii="Times New Roman" w:hAnsi="Times New Roman"/>
                <w:color w:val="000000"/>
                <w:szCs w:val="28"/>
                <w:shd w:val="clear" w:color="auto" w:fill="FFFFFF"/>
              </w:rPr>
              <w:t xml:space="preserve">Индостанская платформа </w:t>
            </w:r>
          </w:p>
        </w:tc>
        <w:tc>
          <w:tcPr>
            <w:tcW w:w="3543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3543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</w:p>
        </w:tc>
      </w:tr>
      <w:tr w:rsidR="00B857DB" w:rsidTr="00BC13B4">
        <w:tc>
          <w:tcPr>
            <w:tcW w:w="3256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  <w:r w:rsidRPr="004971F6">
              <w:rPr>
                <w:rStyle w:val="af6"/>
                <w:rFonts w:ascii="Times New Roman" w:hAnsi="Times New Roman"/>
                <w:color w:val="000000"/>
                <w:szCs w:val="28"/>
                <w:shd w:val="clear" w:color="auto" w:fill="FFFFFF"/>
              </w:rPr>
              <w:t xml:space="preserve">Южно-Американская </w:t>
            </w:r>
            <w:proofErr w:type="spellStart"/>
            <w:r w:rsidRPr="004971F6">
              <w:rPr>
                <w:rStyle w:val="af6"/>
                <w:rFonts w:ascii="Times New Roman" w:hAnsi="Times New Roman"/>
                <w:color w:val="000000"/>
                <w:szCs w:val="28"/>
                <w:shd w:val="clear" w:color="auto" w:fill="FFFFFF"/>
              </w:rPr>
              <w:t>платформав</w:t>
            </w:r>
            <w:proofErr w:type="spellEnd"/>
            <w:r w:rsidRPr="004971F6">
              <w:rPr>
                <w:rStyle w:val="af6"/>
                <w:rFonts w:ascii="Times New Roman" w:hAnsi="Times New Roman"/>
                <w:color w:val="000000"/>
                <w:szCs w:val="28"/>
                <w:shd w:val="clear" w:color="auto" w:fill="FFFFFF"/>
              </w:rPr>
              <w:t xml:space="preserve"> </w:t>
            </w:r>
            <w:proofErr w:type="gramStart"/>
            <w:r w:rsidRPr="004971F6">
              <w:rPr>
                <w:rStyle w:val="af6"/>
                <w:rFonts w:ascii="Times New Roman" w:hAnsi="Times New Roman"/>
                <w:color w:val="000000"/>
                <w:szCs w:val="28"/>
                <w:shd w:val="clear" w:color="auto" w:fill="FFFFFF"/>
              </w:rPr>
              <w:t>районе</w:t>
            </w:r>
            <w:proofErr w:type="gramEnd"/>
            <w:r w:rsidRPr="004971F6">
              <w:rPr>
                <w:rStyle w:val="af6"/>
                <w:rFonts w:ascii="Times New Roman" w:hAnsi="Times New Roman"/>
                <w:color w:val="000000"/>
                <w:szCs w:val="28"/>
                <w:shd w:val="clear" w:color="auto" w:fill="FFFFFF"/>
              </w:rPr>
              <w:t xml:space="preserve"> реки Амазонка</w:t>
            </w:r>
          </w:p>
        </w:tc>
        <w:tc>
          <w:tcPr>
            <w:tcW w:w="3543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3543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</w:p>
        </w:tc>
      </w:tr>
      <w:tr w:rsidR="00B857DB" w:rsidTr="00BC13B4">
        <w:tc>
          <w:tcPr>
            <w:tcW w:w="3256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  <w:proofErr w:type="spellStart"/>
            <w:r w:rsidRPr="004971F6">
              <w:rPr>
                <w:rStyle w:val="af6"/>
                <w:rFonts w:ascii="Times New Roman" w:hAnsi="Times New Roman"/>
                <w:color w:val="000000"/>
                <w:szCs w:val="28"/>
                <w:shd w:val="clear" w:color="auto" w:fill="FFFFFF"/>
              </w:rPr>
              <w:t>Гвианский</w:t>
            </w:r>
            <w:proofErr w:type="spellEnd"/>
            <w:r w:rsidRPr="004971F6">
              <w:rPr>
                <w:rStyle w:val="af6"/>
                <w:rFonts w:ascii="Times New Roman" w:hAnsi="Times New Roman"/>
                <w:color w:val="000000"/>
                <w:szCs w:val="28"/>
                <w:shd w:val="clear" w:color="auto" w:fill="FFFFFF"/>
              </w:rPr>
              <w:t xml:space="preserve"> щит</w:t>
            </w:r>
          </w:p>
        </w:tc>
        <w:tc>
          <w:tcPr>
            <w:tcW w:w="3543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3543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</w:p>
        </w:tc>
      </w:tr>
      <w:tr w:rsidR="00B857DB" w:rsidTr="00BC13B4">
        <w:tc>
          <w:tcPr>
            <w:tcW w:w="3256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  <w:r w:rsidRPr="004971F6">
              <w:rPr>
                <w:rStyle w:val="af6"/>
                <w:rFonts w:ascii="Times New Roman" w:hAnsi="Times New Roman"/>
                <w:color w:val="000000"/>
                <w:szCs w:val="28"/>
                <w:shd w:val="clear" w:color="auto" w:fill="FFFFFF"/>
              </w:rPr>
              <w:t xml:space="preserve">Бразильский щит </w:t>
            </w:r>
          </w:p>
        </w:tc>
        <w:tc>
          <w:tcPr>
            <w:tcW w:w="3543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3543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</w:p>
        </w:tc>
      </w:tr>
    </w:tbl>
    <w:p w:rsidR="00B857DB" w:rsidRDefault="00B857DB" w:rsidP="00B857DB">
      <w:pPr>
        <w:rPr>
          <w:rStyle w:val="af6"/>
          <w:rFonts w:ascii="Times New Roman" w:hAnsi="Times New Roman"/>
          <w:i w:val="0"/>
          <w:color w:val="000000"/>
          <w:szCs w:val="28"/>
          <w:shd w:val="clear" w:color="auto" w:fill="FFFFFF"/>
        </w:rPr>
      </w:pPr>
    </w:p>
    <w:p w:rsidR="00B857DB" w:rsidRDefault="00B857DB" w:rsidP="00B857DB">
      <w:pPr>
        <w:jc w:val="both"/>
        <w:rPr>
          <w:rStyle w:val="af6"/>
          <w:rFonts w:ascii="Times New Roman" w:hAnsi="Times New Roman"/>
          <w:i w:val="0"/>
          <w:color w:val="000000"/>
          <w:szCs w:val="28"/>
          <w:shd w:val="clear" w:color="auto" w:fill="FFFFFF"/>
        </w:rPr>
      </w:pPr>
      <w:r>
        <w:rPr>
          <w:rStyle w:val="af6"/>
          <w:rFonts w:ascii="Times New Roman" w:hAnsi="Times New Roman"/>
          <w:color w:val="000000"/>
          <w:szCs w:val="28"/>
          <w:shd w:val="clear" w:color="auto" w:fill="FFFFFF"/>
        </w:rPr>
        <w:t xml:space="preserve">Сделайте </w:t>
      </w:r>
      <w:r w:rsidRPr="00C83ECC">
        <w:rPr>
          <w:rStyle w:val="af6"/>
          <w:rFonts w:ascii="Times New Roman" w:hAnsi="Times New Roman"/>
          <w:b/>
          <w:color w:val="000000"/>
          <w:szCs w:val="28"/>
          <w:shd w:val="clear" w:color="auto" w:fill="FFFFFF"/>
        </w:rPr>
        <w:t>выводы</w:t>
      </w:r>
      <w:r>
        <w:rPr>
          <w:rStyle w:val="af6"/>
          <w:rFonts w:ascii="Times New Roman" w:hAnsi="Times New Roman"/>
          <w:color w:val="000000"/>
          <w:szCs w:val="28"/>
          <w:shd w:val="clear" w:color="auto" w:fill="FFFFFF"/>
        </w:rPr>
        <w:t xml:space="preserve">: </w:t>
      </w:r>
      <w:r w:rsidRPr="00C83ECC">
        <w:rPr>
          <w:rStyle w:val="af6"/>
          <w:rFonts w:ascii="Times New Roman" w:hAnsi="Times New Roman"/>
          <w:b/>
          <w:color w:val="000000"/>
          <w:szCs w:val="28"/>
          <w:shd w:val="clear" w:color="auto" w:fill="FFFFFF"/>
        </w:rPr>
        <w:t>1.</w:t>
      </w:r>
      <w:r>
        <w:rPr>
          <w:rStyle w:val="af6"/>
          <w:rFonts w:ascii="Times New Roman" w:hAnsi="Times New Roman"/>
          <w:color w:val="000000"/>
          <w:szCs w:val="28"/>
          <w:shd w:val="clear" w:color="auto" w:fill="FFFFFF"/>
        </w:rPr>
        <w:t xml:space="preserve"> Чем представлены платформы в рельефе? </w:t>
      </w:r>
      <w:r w:rsidRPr="00C83ECC">
        <w:rPr>
          <w:rStyle w:val="af6"/>
          <w:rFonts w:ascii="Times New Roman" w:hAnsi="Times New Roman"/>
          <w:b/>
          <w:color w:val="000000"/>
          <w:szCs w:val="28"/>
          <w:shd w:val="clear" w:color="auto" w:fill="FFFFFF"/>
        </w:rPr>
        <w:t>2.</w:t>
      </w:r>
      <w:r>
        <w:rPr>
          <w:rStyle w:val="af6"/>
          <w:rFonts w:ascii="Times New Roman" w:hAnsi="Times New Roman"/>
          <w:color w:val="000000"/>
          <w:szCs w:val="28"/>
          <w:shd w:val="clear" w:color="auto" w:fill="FFFFFF"/>
        </w:rPr>
        <w:t xml:space="preserve"> Чем отличается понятие «платформа» от «щита»?</w:t>
      </w:r>
    </w:p>
    <w:p w:rsidR="00B857DB" w:rsidRDefault="00B857DB" w:rsidP="00B857DB">
      <w:pPr>
        <w:rPr>
          <w:rStyle w:val="af6"/>
          <w:rFonts w:ascii="Times New Roman" w:hAnsi="Times New Roman"/>
          <w:i w:val="0"/>
          <w:color w:val="000000"/>
          <w:szCs w:val="28"/>
          <w:shd w:val="clear" w:color="auto" w:fill="FFFFFF"/>
        </w:rPr>
      </w:pPr>
    </w:p>
    <w:p w:rsidR="00B857DB" w:rsidRPr="00C83ECC" w:rsidRDefault="00B857DB" w:rsidP="00B857DB">
      <w:pPr>
        <w:jc w:val="both"/>
        <w:rPr>
          <w:rStyle w:val="af6"/>
          <w:rFonts w:ascii="Times New Roman" w:hAnsi="Times New Roman"/>
          <w:i w:val="0"/>
          <w:color w:val="000000"/>
          <w:sz w:val="24"/>
          <w:shd w:val="clear" w:color="auto" w:fill="FFFFFF"/>
        </w:rPr>
      </w:pPr>
      <w:r w:rsidRPr="00C83ECC">
        <w:rPr>
          <w:rStyle w:val="af6"/>
          <w:rFonts w:ascii="Times New Roman" w:hAnsi="Times New Roman"/>
          <w:b/>
          <w:color w:val="000000"/>
          <w:szCs w:val="28"/>
          <w:shd w:val="clear" w:color="auto" w:fill="FFFFFF"/>
        </w:rPr>
        <w:t>2.</w:t>
      </w:r>
      <w:r w:rsidRPr="00C83ECC">
        <w:rPr>
          <w:rStyle w:val="af6"/>
          <w:rFonts w:ascii="Times New Roman" w:hAnsi="Times New Roman"/>
          <w:color w:val="000000"/>
          <w:sz w:val="24"/>
          <w:shd w:val="clear" w:color="auto" w:fill="FFFFFF"/>
        </w:rPr>
        <w:t xml:space="preserve">Сравните карты «Строение земной коры» и «Физическая карта мира» и определите, чем представлены </w:t>
      </w:r>
      <w:r>
        <w:rPr>
          <w:rStyle w:val="af6"/>
          <w:rFonts w:ascii="Times New Roman" w:hAnsi="Times New Roman"/>
          <w:color w:val="000000"/>
          <w:sz w:val="24"/>
          <w:shd w:val="clear" w:color="auto" w:fill="FFFFFF"/>
        </w:rPr>
        <w:t>складчатые пояса</w:t>
      </w:r>
      <w:r w:rsidRPr="00C83ECC">
        <w:rPr>
          <w:rStyle w:val="af6"/>
          <w:rFonts w:ascii="Times New Roman" w:hAnsi="Times New Roman"/>
          <w:color w:val="000000"/>
          <w:sz w:val="24"/>
          <w:shd w:val="clear" w:color="auto" w:fill="FFFFFF"/>
        </w:rPr>
        <w:t xml:space="preserve"> в рельефе.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80"/>
        <w:gridCol w:w="3470"/>
        <w:gridCol w:w="3471"/>
      </w:tblGrid>
      <w:tr w:rsidR="00B857DB" w:rsidTr="00BC13B4">
        <w:tc>
          <w:tcPr>
            <w:tcW w:w="3485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b/>
                <w:i w:val="0"/>
                <w:color w:val="000000"/>
                <w:szCs w:val="28"/>
                <w:shd w:val="clear" w:color="auto" w:fill="FFFFFF"/>
              </w:rPr>
            </w:pPr>
            <w:r w:rsidRPr="004971F6">
              <w:rPr>
                <w:rStyle w:val="af6"/>
                <w:rFonts w:ascii="Times New Roman" w:hAnsi="Times New Roman"/>
                <w:b/>
                <w:color w:val="000000"/>
                <w:szCs w:val="28"/>
                <w:shd w:val="clear" w:color="auto" w:fill="FFFFFF"/>
              </w:rPr>
              <w:t>Область складчатости</w:t>
            </w:r>
          </w:p>
        </w:tc>
        <w:tc>
          <w:tcPr>
            <w:tcW w:w="3485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b/>
                <w:i w:val="0"/>
                <w:color w:val="000000"/>
                <w:szCs w:val="28"/>
                <w:shd w:val="clear" w:color="auto" w:fill="FFFFFF"/>
              </w:rPr>
            </w:pPr>
            <w:r w:rsidRPr="004971F6">
              <w:rPr>
                <w:rStyle w:val="af6"/>
                <w:rFonts w:ascii="Times New Roman" w:hAnsi="Times New Roman"/>
                <w:b/>
                <w:color w:val="000000"/>
                <w:szCs w:val="28"/>
                <w:shd w:val="clear" w:color="auto" w:fill="FFFFFF"/>
              </w:rPr>
              <w:t>Форма рельефа</w:t>
            </w:r>
          </w:p>
        </w:tc>
        <w:tc>
          <w:tcPr>
            <w:tcW w:w="3486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b/>
                <w:i w:val="0"/>
                <w:color w:val="000000"/>
                <w:szCs w:val="28"/>
                <w:shd w:val="clear" w:color="auto" w:fill="FFFFFF"/>
              </w:rPr>
            </w:pPr>
            <w:r w:rsidRPr="004971F6">
              <w:rPr>
                <w:rStyle w:val="af6"/>
                <w:rFonts w:ascii="Times New Roman" w:hAnsi="Times New Roman"/>
                <w:b/>
                <w:color w:val="000000"/>
                <w:szCs w:val="28"/>
                <w:shd w:val="clear" w:color="auto" w:fill="FFFFFF"/>
              </w:rPr>
              <w:t>Высота над уровнем мор</w:t>
            </w:r>
            <w:proofErr w:type="gramStart"/>
            <w:r w:rsidRPr="004971F6">
              <w:rPr>
                <w:rStyle w:val="af6"/>
                <w:rFonts w:ascii="Times New Roman" w:hAnsi="Times New Roman"/>
                <w:b/>
                <w:color w:val="000000"/>
                <w:szCs w:val="28"/>
                <w:shd w:val="clear" w:color="auto" w:fill="FFFFFF"/>
              </w:rPr>
              <w:t>я(</w:t>
            </w:r>
            <w:proofErr w:type="gramEnd"/>
            <w:r w:rsidRPr="004971F6">
              <w:rPr>
                <w:rStyle w:val="af6"/>
                <w:rFonts w:ascii="Times New Roman" w:hAnsi="Times New Roman"/>
                <w:b/>
                <w:color w:val="000000"/>
                <w:szCs w:val="28"/>
                <w:shd w:val="clear" w:color="auto" w:fill="FFFFFF"/>
              </w:rPr>
              <w:t>м)</w:t>
            </w:r>
          </w:p>
        </w:tc>
      </w:tr>
      <w:tr w:rsidR="00B857DB" w:rsidTr="00BC13B4">
        <w:tc>
          <w:tcPr>
            <w:tcW w:w="3485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  <w:r w:rsidRPr="004971F6">
              <w:rPr>
                <w:rStyle w:val="af6"/>
                <w:rFonts w:ascii="Times New Roman" w:hAnsi="Times New Roman"/>
                <w:color w:val="000000"/>
                <w:szCs w:val="28"/>
                <w:shd w:val="clear" w:color="auto" w:fill="FFFFFF"/>
              </w:rPr>
              <w:t>Байкальска</w:t>
            </w:r>
            <w:proofErr w:type="gramStart"/>
            <w:r w:rsidRPr="004971F6">
              <w:rPr>
                <w:rStyle w:val="af6"/>
                <w:rFonts w:ascii="Times New Roman" w:hAnsi="Times New Roman"/>
                <w:color w:val="000000"/>
                <w:szCs w:val="28"/>
                <w:shd w:val="clear" w:color="auto" w:fill="FFFFFF"/>
              </w:rPr>
              <w:t>я</w:t>
            </w:r>
            <w:r w:rsidRPr="004971F6">
              <w:rPr>
                <w:rStyle w:val="af6"/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  <w:t>(</w:t>
            </w:r>
            <w:proofErr w:type="gramEnd"/>
            <w:r w:rsidRPr="004971F6">
              <w:rPr>
                <w:rStyle w:val="af6"/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  <w:t>более 1 млрд. лет)</w:t>
            </w:r>
          </w:p>
        </w:tc>
        <w:tc>
          <w:tcPr>
            <w:tcW w:w="3485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3486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</w:p>
        </w:tc>
      </w:tr>
      <w:tr w:rsidR="00B857DB" w:rsidTr="00BC13B4">
        <w:tc>
          <w:tcPr>
            <w:tcW w:w="3485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  <w:proofErr w:type="spellStart"/>
            <w:r w:rsidRPr="004971F6">
              <w:rPr>
                <w:rStyle w:val="af6"/>
                <w:rFonts w:ascii="Times New Roman" w:hAnsi="Times New Roman"/>
                <w:color w:val="000000"/>
                <w:szCs w:val="28"/>
                <w:shd w:val="clear" w:color="auto" w:fill="FFFFFF"/>
              </w:rPr>
              <w:t>Каледонская</w:t>
            </w:r>
            <w:proofErr w:type="spellEnd"/>
            <w:r w:rsidRPr="004971F6">
              <w:rPr>
                <w:rStyle w:val="af6"/>
                <w:rFonts w:ascii="Times New Roman" w:hAnsi="Times New Roman"/>
                <w:color w:val="000000"/>
                <w:szCs w:val="28"/>
                <w:shd w:val="clear" w:color="auto" w:fill="FFFFFF"/>
              </w:rPr>
              <w:t xml:space="preserve"> </w:t>
            </w:r>
            <w:r w:rsidRPr="004971F6">
              <w:rPr>
                <w:rStyle w:val="af6"/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  <w:t xml:space="preserve">(500 млн. </w:t>
            </w:r>
            <w:r w:rsidRPr="004971F6">
              <w:rPr>
                <w:rStyle w:val="af6"/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  <w:lastRenderedPageBreak/>
              <w:t>лет)</w:t>
            </w:r>
          </w:p>
        </w:tc>
        <w:tc>
          <w:tcPr>
            <w:tcW w:w="3485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3486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</w:p>
        </w:tc>
      </w:tr>
      <w:tr w:rsidR="00B857DB" w:rsidTr="00BC13B4">
        <w:tc>
          <w:tcPr>
            <w:tcW w:w="3485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  <w:proofErr w:type="spellStart"/>
            <w:r w:rsidRPr="004971F6">
              <w:rPr>
                <w:rStyle w:val="af6"/>
                <w:rFonts w:ascii="Times New Roman" w:hAnsi="Times New Roman"/>
                <w:color w:val="000000"/>
                <w:szCs w:val="28"/>
                <w:shd w:val="clear" w:color="auto" w:fill="FFFFFF"/>
              </w:rPr>
              <w:lastRenderedPageBreak/>
              <w:t>Герцинская</w:t>
            </w:r>
            <w:proofErr w:type="spellEnd"/>
            <w:r w:rsidRPr="004971F6">
              <w:rPr>
                <w:rStyle w:val="af6"/>
                <w:rFonts w:ascii="Times New Roman" w:hAnsi="Times New Roman"/>
                <w:color w:val="000000"/>
                <w:szCs w:val="28"/>
                <w:shd w:val="clear" w:color="auto" w:fill="FFFFFF"/>
              </w:rPr>
              <w:t xml:space="preserve"> </w:t>
            </w:r>
            <w:r w:rsidRPr="004971F6">
              <w:rPr>
                <w:rStyle w:val="af6"/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  <w:t>(270 млн. лет)</w:t>
            </w:r>
          </w:p>
        </w:tc>
        <w:tc>
          <w:tcPr>
            <w:tcW w:w="3485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3486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</w:p>
        </w:tc>
      </w:tr>
      <w:tr w:rsidR="00B857DB" w:rsidTr="00BC13B4">
        <w:tc>
          <w:tcPr>
            <w:tcW w:w="3485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  <w:proofErr w:type="gramStart"/>
            <w:r w:rsidRPr="004971F6">
              <w:rPr>
                <w:rStyle w:val="af6"/>
                <w:rFonts w:ascii="Times New Roman" w:hAnsi="Times New Roman"/>
                <w:color w:val="000000"/>
                <w:szCs w:val="28"/>
                <w:shd w:val="clear" w:color="auto" w:fill="FFFFFF"/>
              </w:rPr>
              <w:t>Мезозойская</w:t>
            </w:r>
            <w:proofErr w:type="gramEnd"/>
            <w:r w:rsidRPr="004971F6">
              <w:rPr>
                <w:rStyle w:val="af6"/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  <w:t>(200 млн. лет)</w:t>
            </w:r>
          </w:p>
        </w:tc>
        <w:tc>
          <w:tcPr>
            <w:tcW w:w="3485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3486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</w:p>
        </w:tc>
      </w:tr>
      <w:tr w:rsidR="00B857DB" w:rsidTr="00BC13B4">
        <w:tc>
          <w:tcPr>
            <w:tcW w:w="3485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  <w:proofErr w:type="gramStart"/>
            <w:r w:rsidRPr="004971F6">
              <w:rPr>
                <w:rStyle w:val="af6"/>
                <w:rFonts w:ascii="Times New Roman" w:hAnsi="Times New Roman"/>
                <w:color w:val="000000"/>
                <w:szCs w:val="28"/>
                <w:shd w:val="clear" w:color="auto" w:fill="FFFFFF"/>
              </w:rPr>
              <w:t>Кайнозойская</w:t>
            </w:r>
            <w:proofErr w:type="gramEnd"/>
            <w:r w:rsidRPr="004971F6">
              <w:rPr>
                <w:rStyle w:val="af6"/>
                <w:rFonts w:ascii="Times New Roman" w:hAnsi="Times New Roman"/>
                <w:color w:val="000000"/>
                <w:szCs w:val="28"/>
                <w:shd w:val="clear" w:color="auto" w:fill="FFFFFF"/>
              </w:rPr>
              <w:t xml:space="preserve"> (альпийская)</w:t>
            </w:r>
            <w:r w:rsidRPr="004971F6">
              <w:rPr>
                <w:rStyle w:val="af6"/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  <w:t>(60 млн. лет)</w:t>
            </w:r>
          </w:p>
        </w:tc>
        <w:tc>
          <w:tcPr>
            <w:tcW w:w="3485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3486" w:type="dxa"/>
          </w:tcPr>
          <w:p w:rsidR="00B857DB" w:rsidRPr="004971F6" w:rsidRDefault="00B857DB" w:rsidP="00BC13B4">
            <w:pPr>
              <w:ind w:left="720"/>
              <w:contextualSpacing/>
              <w:rPr>
                <w:rStyle w:val="af6"/>
                <w:rFonts w:ascii="Times New Roman" w:hAnsi="Times New Roman"/>
                <w:i w:val="0"/>
                <w:color w:val="000000"/>
                <w:szCs w:val="28"/>
                <w:shd w:val="clear" w:color="auto" w:fill="FFFFFF"/>
              </w:rPr>
            </w:pPr>
          </w:p>
        </w:tc>
      </w:tr>
    </w:tbl>
    <w:p w:rsidR="00B857DB" w:rsidRPr="0047657A" w:rsidRDefault="00B857DB" w:rsidP="00B857DB">
      <w:pPr>
        <w:rPr>
          <w:rStyle w:val="af6"/>
          <w:rFonts w:ascii="Times New Roman" w:hAnsi="Times New Roman"/>
          <w:i w:val="0"/>
          <w:color w:val="000000"/>
          <w:szCs w:val="28"/>
          <w:shd w:val="clear" w:color="auto" w:fill="FFFFFF"/>
        </w:rPr>
      </w:pPr>
    </w:p>
    <w:p w:rsidR="00B857DB" w:rsidRPr="0047657A" w:rsidRDefault="00B857DB" w:rsidP="00B857DB">
      <w:pPr>
        <w:jc w:val="both"/>
        <w:rPr>
          <w:rFonts w:ascii="Times New Roman" w:hAnsi="Times New Roman"/>
          <w:color w:val="000000"/>
          <w:szCs w:val="28"/>
        </w:rPr>
      </w:pPr>
      <w:r>
        <w:rPr>
          <w:rStyle w:val="af6"/>
          <w:rFonts w:ascii="Times New Roman" w:hAnsi="Times New Roman"/>
          <w:color w:val="000000"/>
          <w:szCs w:val="28"/>
          <w:shd w:val="clear" w:color="auto" w:fill="FFFFFF"/>
        </w:rPr>
        <w:t xml:space="preserve">Сделайте </w:t>
      </w:r>
      <w:r w:rsidRPr="00C83ECC">
        <w:rPr>
          <w:rStyle w:val="af6"/>
          <w:rFonts w:ascii="Times New Roman" w:hAnsi="Times New Roman"/>
          <w:b/>
          <w:color w:val="000000"/>
          <w:szCs w:val="28"/>
          <w:shd w:val="clear" w:color="auto" w:fill="FFFFFF"/>
        </w:rPr>
        <w:t>выводы</w:t>
      </w:r>
      <w:r>
        <w:rPr>
          <w:rStyle w:val="af6"/>
          <w:rFonts w:ascii="Times New Roman" w:hAnsi="Times New Roman"/>
          <w:color w:val="000000"/>
          <w:szCs w:val="28"/>
          <w:shd w:val="clear" w:color="auto" w:fill="FFFFFF"/>
        </w:rPr>
        <w:t xml:space="preserve">: </w:t>
      </w:r>
      <w:r w:rsidRPr="00C83ECC">
        <w:rPr>
          <w:rStyle w:val="af6"/>
          <w:rFonts w:ascii="Times New Roman" w:hAnsi="Times New Roman"/>
          <w:b/>
          <w:color w:val="000000"/>
          <w:szCs w:val="28"/>
          <w:shd w:val="clear" w:color="auto" w:fill="FFFFFF"/>
        </w:rPr>
        <w:t>1.</w:t>
      </w:r>
      <w:r>
        <w:rPr>
          <w:rStyle w:val="af6"/>
          <w:rFonts w:ascii="Times New Roman" w:hAnsi="Times New Roman"/>
          <w:color w:val="000000"/>
          <w:szCs w:val="28"/>
          <w:shd w:val="clear" w:color="auto" w:fill="FFFFFF"/>
        </w:rPr>
        <w:t xml:space="preserve"> Чем представлены складчатые пояса в рельефе? </w:t>
      </w:r>
      <w:r w:rsidRPr="00C83ECC">
        <w:rPr>
          <w:rStyle w:val="af6"/>
          <w:rFonts w:ascii="Times New Roman" w:hAnsi="Times New Roman"/>
          <w:b/>
          <w:color w:val="000000"/>
          <w:szCs w:val="28"/>
          <w:shd w:val="clear" w:color="auto" w:fill="FFFFFF"/>
        </w:rPr>
        <w:t>2.</w:t>
      </w:r>
      <w:r>
        <w:rPr>
          <w:rStyle w:val="af6"/>
          <w:rFonts w:ascii="Times New Roman" w:hAnsi="Times New Roman"/>
          <w:color w:val="000000"/>
          <w:szCs w:val="28"/>
          <w:shd w:val="clear" w:color="auto" w:fill="FFFFFF"/>
        </w:rPr>
        <w:t>Как связан возра</w:t>
      </w:r>
      <w:proofErr w:type="gramStart"/>
      <w:r>
        <w:rPr>
          <w:rStyle w:val="af6"/>
          <w:rFonts w:ascii="Times New Roman" w:hAnsi="Times New Roman"/>
          <w:color w:val="000000"/>
          <w:szCs w:val="28"/>
          <w:shd w:val="clear" w:color="auto" w:fill="FFFFFF"/>
        </w:rPr>
        <w:t>ст скл</w:t>
      </w:r>
      <w:proofErr w:type="gramEnd"/>
      <w:r>
        <w:rPr>
          <w:rStyle w:val="af6"/>
          <w:rFonts w:ascii="Times New Roman" w:hAnsi="Times New Roman"/>
          <w:color w:val="000000"/>
          <w:szCs w:val="28"/>
          <w:shd w:val="clear" w:color="auto" w:fill="FFFFFF"/>
        </w:rPr>
        <w:t>адчатых поясов с высотой над уровнем моря? 3. Почему в районах складчатых поясов часто происходят землетрясения и извержения вулканов.</w:t>
      </w:r>
    </w:p>
    <w:p w:rsidR="00B857DB" w:rsidRPr="00756E66" w:rsidRDefault="00B857DB" w:rsidP="00B857DB">
      <w:pPr>
        <w:spacing w:line="360" w:lineRule="auto"/>
        <w:jc w:val="both"/>
        <w:rPr>
          <w:rFonts w:ascii="Times New Roman" w:hAnsi="Times New Roman"/>
          <w:b/>
          <w:sz w:val="24"/>
        </w:rPr>
      </w:pPr>
    </w:p>
    <w:p w:rsidR="00BA687A" w:rsidRDefault="00BA687A"/>
    <w:sectPr w:rsidR="00BA687A" w:rsidSect="00BA687A">
      <w:headerReference w:type="default" r:id="rId17"/>
      <w:footerReference w:type="default" r:id="rId18"/>
      <w:pgSz w:w="11906" w:h="16838"/>
      <w:pgMar w:top="1134" w:right="567" w:bottom="1134" w:left="1134" w:header="567" w:footer="567" w:gutter="0"/>
      <w:cols w:space="720"/>
      <w:formProt w:val="0"/>
      <w:titlePg/>
      <w:docGrid w:linePitch="312" w:charSpace="-1433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687A" w:rsidRDefault="00BA687A" w:rsidP="00BA687A">
      <w:r>
        <w:separator/>
      </w:r>
    </w:p>
  </w:endnote>
  <w:endnote w:type="continuationSeparator" w:id="1">
    <w:p w:rsidR="00BA687A" w:rsidRDefault="00BA687A" w:rsidP="00BA68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Source Han Sans CN 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Liberation Mono">
    <w:altName w:val="Courier New"/>
    <w:charset w:val="01"/>
    <w:family w:val="modern"/>
    <w:pitch w:val="fixed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87A" w:rsidRDefault="00BA687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687A" w:rsidRDefault="00BA687A" w:rsidP="00BA687A">
      <w:r>
        <w:separator/>
      </w:r>
    </w:p>
  </w:footnote>
  <w:footnote w:type="continuationSeparator" w:id="1">
    <w:p w:rsidR="00BA687A" w:rsidRDefault="00BA687A" w:rsidP="00BA68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87A" w:rsidRDefault="008C5B6D">
    <w:pPr>
      <w:pStyle w:val="Header"/>
    </w:pPr>
    <w:r>
      <w:fldChar w:fldCharType="begin"/>
    </w:r>
    <w:r w:rsidR="00B857DB">
      <w:instrText>PAGE</w:instrText>
    </w:r>
    <w:r>
      <w:fldChar w:fldCharType="separate"/>
    </w:r>
    <w:r w:rsidR="007D0552">
      <w:rPr>
        <w:noProof/>
      </w:rPr>
      <w:t>2</w:t>
    </w:r>
    <w: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046A6"/>
    <w:multiLevelType w:val="multilevel"/>
    <w:tmpl w:val="9716ADE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19D7100"/>
    <w:multiLevelType w:val="multilevel"/>
    <w:tmpl w:val="BD3E8E9A"/>
    <w:lvl w:ilvl="0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</w:abstractNum>
  <w:abstractNum w:abstractNumId="2">
    <w:nsid w:val="16F72A42"/>
    <w:multiLevelType w:val="hybridMultilevel"/>
    <w:tmpl w:val="8B34BE9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C023F7"/>
    <w:multiLevelType w:val="multilevel"/>
    <w:tmpl w:val="D28E41BE"/>
    <w:lvl w:ilvl="0">
      <w:start w:val="1"/>
      <w:numFmt w:val="decimal"/>
      <w:lvlText w:val="%1."/>
      <w:lvlJc w:val="left"/>
      <w:pPr>
        <w:tabs>
          <w:tab w:val="num" w:pos="0"/>
        </w:tabs>
        <w:ind w:left="1608" w:hanging="1248"/>
      </w:pPr>
      <w:rPr>
        <w:sz w:val="4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4001249E"/>
    <w:multiLevelType w:val="multilevel"/>
    <w:tmpl w:val="0D5CFEF2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709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709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709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0" w:firstLine="709"/>
      </w:pPr>
    </w:lvl>
    <w:lvl w:ilvl="5">
      <w:start w:val="1"/>
      <w:numFmt w:val="decimal"/>
      <w:suff w:val="space"/>
      <w:lvlText w:val="%1.%2.%3.%4.%5.%6."/>
      <w:lvlJc w:val="left"/>
      <w:pPr>
        <w:tabs>
          <w:tab w:val="num" w:pos="0"/>
        </w:tabs>
        <w:ind w:left="0" w:firstLine="709"/>
      </w:pPr>
    </w:lvl>
    <w:lvl w:ilvl="6">
      <w:start w:val="1"/>
      <w:numFmt w:val="decimal"/>
      <w:suff w:val="space"/>
      <w:lvlText w:val="%1.%2.%3.%4.%5.%6.%7."/>
      <w:lvlJc w:val="left"/>
      <w:pPr>
        <w:tabs>
          <w:tab w:val="num" w:pos="0"/>
        </w:tabs>
        <w:ind w:left="0" w:firstLine="709"/>
      </w:pPr>
    </w:lvl>
    <w:lvl w:ilvl="7">
      <w:start w:val="1"/>
      <w:numFmt w:val="decimal"/>
      <w:suff w:val="space"/>
      <w:lvlText w:val="%1.%2.%3.%4.%5.%6.%7.%8."/>
      <w:lvlJc w:val="left"/>
      <w:pPr>
        <w:tabs>
          <w:tab w:val="num" w:pos="0"/>
        </w:tabs>
        <w:ind w:left="0" w:firstLine="709"/>
      </w:pPr>
    </w:lvl>
    <w:lvl w:ilvl="8">
      <w:start w:val="1"/>
      <w:numFmt w:val="decimal"/>
      <w:suff w:val="space"/>
      <w:lvlText w:val="%1.%2.%3.%4.%5.%6.%7.%8.%9."/>
      <w:lvlJc w:val="left"/>
      <w:pPr>
        <w:tabs>
          <w:tab w:val="num" w:pos="0"/>
        </w:tabs>
        <w:ind w:left="0" w:firstLine="709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687A"/>
    <w:rsid w:val="007972C1"/>
    <w:rsid w:val="007D0552"/>
    <w:rsid w:val="008C5B6D"/>
    <w:rsid w:val="00B857DB"/>
    <w:rsid w:val="00BA6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ource Han Sans CN Regular" w:hAnsi="Liberation Serif" w:cs="Lohit Devanagari"/>
        <w:kern w:val="2"/>
        <w:sz w:val="24"/>
        <w:szCs w:val="24"/>
        <w:lang w:val="ru-RU" w:eastAsia="ru-RU" w:bidi="ru-RU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87A"/>
    <w:pPr>
      <w:widowControl w:val="0"/>
      <w:jc w:val="center"/>
    </w:pPr>
    <w:rPr>
      <w:rFonts w:ascii="PT Astra Serif" w:hAnsi="PT Astra Serif"/>
      <w:sz w:val="28"/>
    </w:rPr>
  </w:style>
  <w:style w:type="paragraph" w:styleId="1">
    <w:name w:val="heading 1"/>
    <w:basedOn w:val="a"/>
    <w:next w:val="a"/>
    <w:link w:val="10"/>
    <w:uiPriority w:val="9"/>
    <w:qFormat/>
    <w:rsid w:val="00B857DB"/>
    <w:pPr>
      <w:keepNext/>
      <w:keepLines/>
      <w:widowControl/>
      <w:suppressAutoHyphens w:val="0"/>
      <w:spacing w:before="480" w:line="276" w:lineRule="auto"/>
      <w:jc w:val="left"/>
      <w:outlineLvl w:val="0"/>
    </w:pPr>
    <w:rPr>
      <w:rFonts w:ascii="Cambria" w:eastAsia="Times New Roman" w:hAnsi="Cambria" w:cs="Times New Roman"/>
      <w:b/>
      <w:bCs/>
      <w:color w:val="365F91"/>
      <w:kern w:val="0"/>
      <w:szCs w:val="28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3"/>
    <w:next w:val="a4"/>
    <w:qFormat/>
    <w:rsid w:val="00BA687A"/>
    <w:pPr>
      <w:outlineLvl w:val="0"/>
    </w:pPr>
  </w:style>
  <w:style w:type="paragraph" w:customStyle="1" w:styleId="Heading2">
    <w:name w:val="Heading 2"/>
    <w:basedOn w:val="a3"/>
    <w:next w:val="a5"/>
    <w:qFormat/>
    <w:rsid w:val="00BA687A"/>
    <w:pPr>
      <w:outlineLvl w:val="1"/>
    </w:pPr>
  </w:style>
  <w:style w:type="paragraph" w:customStyle="1" w:styleId="Heading3">
    <w:name w:val="Heading 3"/>
    <w:basedOn w:val="a3"/>
    <w:next w:val="a5"/>
    <w:qFormat/>
    <w:rsid w:val="00BA687A"/>
    <w:pPr>
      <w:outlineLvl w:val="2"/>
    </w:pPr>
  </w:style>
  <w:style w:type="paragraph" w:customStyle="1" w:styleId="Heading4">
    <w:name w:val="Heading 4"/>
    <w:basedOn w:val="a3"/>
    <w:next w:val="a5"/>
    <w:qFormat/>
    <w:rsid w:val="00BA687A"/>
  </w:style>
  <w:style w:type="paragraph" w:customStyle="1" w:styleId="Heading5">
    <w:name w:val="Heading 5"/>
    <w:basedOn w:val="a3"/>
    <w:next w:val="a5"/>
    <w:qFormat/>
    <w:rsid w:val="00BA687A"/>
  </w:style>
  <w:style w:type="paragraph" w:customStyle="1" w:styleId="Heading6">
    <w:name w:val="Heading 6"/>
    <w:basedOn w:val="a3"/>
    <w:next w:val="a5"/>
    <w:qFormat/>
    <w:rsid w:val="00BA687A"/>
  </w:style>
  <w:style w:type="paragraph" w:customStyle="1" w:styleId="Heading7">
    <w:name w:val="Heading 7"/>
    <w:basedOn w:val="a3"/>
    <w:next w:val="a5"/>
    <w:qFormat/>
    <w:rsid w:val="00BA687A"/>
  </w:style>
  <w:style w:type="paragraph" w:customStyle="1" w:styleId="Heading8">
    <w:name w:val="Heading 8"/>
    <w:basedOn w:val="a3"/>
    <w:next w:val="a5"/>
    <w:qFormat/>
    <w:rsid w:val="00BA687A"/>
  </w:style>
  <w:style w:type="paragraph" w:customStyle="1" w:styleId="Heading9">
    <w:name w:val="Heading 9"/>
    <w:basedOn w:val="a3"/>
    <w:next w:val="a5"/>
    <w:qFormat/>
    <w:rsid w:val="00BA687A"/>
  </w:style>
  <w:style w:type="character" w:customStyle="1" w:styleId="a6">
    <w:name w:val="Символ нумерации"/>
    <w:qFormat/>
    <w:rsid w:val="00BA687A"/>
  </w:style>
  <w:style w:type="character" w:customStyle="1" w:styleId="a7">
    <w:name w:val="Маркеры списка"/>
    <w:qFormat/>
    <w:rsid w:val="00BA687A"/>
    <w:rPr>
      <w:rFonts w:ascii="OpenSymbol" w:eastAsia="OpenSymbol" w:hAnsi="OpenSymbol" w:cs="OpenSymbol"/>
    </w:rPr>
  </w:style>
  <w:style w:type="character" w:customStyle="1" w:styleId="a8">
    <w:name w:val="Символ сноски"/>
    <w:qFormat/>
    <w:rsid w:val="00BA687A"/>
  </w:style>
  <w:style w:type="character" w:customStyle="1" w:styleId="a9">
    <w:name w:val="Привязка сноски"/>
    <w:rsid w:val="00BA687A"/>
    <w:rPr>
      <w:vertAlign w:val="superscript"/>
    </w:rPr>
  </w:style>
  <w:style w:type="character" w:styleId="aa">
    <w:name w:val="page number"/>
    <w:rsid w:val="00BA687A"/>
  </w:style>
  <w:style w:type="character" w:customStyle="1" w:styleId="ab">
    <w:name w:val="Символы названия"/>
    <w:qFormat/>
    <w:rsid w:val="00BA687A"/>
  </w:style>
  <w:style w:type="character" w:customStyle="1" w:styleId="ac">
    <w:name w:val="Буквица"/>
    <w:qFormat/>
    <w:rsid w:val="00BA687A"/>
  </w:style>
  <w:style w:type="character" w:customStyle="1" w:styleId="-">
    <w:name w:val="Интернет-ссылка"/>
    <w:rsid w:val="00BA687A"/>
    <w:rPr>
      <w:color w:val="000080"/>
      <w:u w:val="single"/>
    </w:rPr>
  </w:style>
  <w:style w:type="character" w:customStyle="1" w:styleId="ad">
    <w:name w:val="Посещённая гиперссылка"/>
    <w:rsid w:val="00BA687A"/>
    <w:rPr>
      <w:color w:val="800000"/>
      <w:u w:val="single"/>
    </w:rPr>
  </w:style>
  <w:style w:type="character" w:customStyle="1" w:styleId="ae">
    <w:name w:val="Заполнитель"/>
    <w:qFormat/>
    <w:rsid w:val="00BA687A"/>
    <w:rPr>
      <w:smallCaps/>
      <w:color w:val="008080"/>
      <w:u w:val="dotted"/>
    </w:rPr>
  </w:style>
  <w:style w:type="character" w:customStyle="1" w:styleId="af">
    <w:name w:val="Ссылка указателя"/>
    <w:qFormat/>
    <w:rsid w:val="00BA687A"/>
  </w:style>
  <w:style w:type="character" w:customStyle="1" w:styleId="af0">
    <w:name w:val="Символ концевой сноски"/>
    <w:qFormat/>
    <w:rsid w:val="00BA687A"/>
  </w:style>
  <w:style w:type="character" w:customStyle="1" w:styleId="af1">
    <w:name w:val="Нумерация строк"/>
    <w:rsid w:val="00BA687A"/>
  </w:style>
  <w:style w:type="character" w:customStyle="1" w:styleId="af2">
    <w:name w:val="Основной элемент указателя"/>
    <w:qFormat/>
    <w:rsid w:val="00BA687A"/>
    <w:rPr>
      <w:b/>
      <w:bCs/>
    </w:rPr>
  </w:style>
  <w:style w:type="character" w:customStyle="1" w:styleId="af3">
    <w:name w:val="Привязка концевой сноски"/>
    <w:rsid w:val="00BA687A"/>
    <w:rPr>
      <w:vertAlign w:val="superscript"/>
    </w:rPr>
  </w:style>
  <w:style w:type="character" w:customStyle="1" w:styleId="af4">
    <w:name w:val="Фуригана"/>
    <w:qFormat/>
    <w:rsid w:val="00BA687A"/>
    <w:rPr>
      <w:sz w:val="12"/>
      <w:szCs w:val="12"/>
      <w:u w:val="none"/>
      <w:em w:val="none"/>
    </w:rPr>
  </w:style>
  <w:style w:type="character" w:customStyle="1" w:styleId="af5">
    <w:name w:val="Вертикальное направление символов"/>
    <w:qFormat/>
    <w:rsid w:val="00BA687A"/>
    <w:rPr>
      <w:eastAsianLayout w:id="-913491968" w:vert="1"/>
    </w:rPr>
  </w:style>
  <w:style w:type="character" w:styleId="af6">
    <w:name w:val="Emphasis"/>
    <w:uiPriority w:val="20"/>
    <w:qFormat/>
    <w:rsid w:val="00BA687A"/>
    <w:rPr>
      <w:i/>
      <w:iCs/>
    </w:rPr>
  </w:style>
  <w:style w:type="character" w:customStyle="1" w:styleId="11">
    <w:name w:val="Цитата1"/>
    <w:qFormat/>
    <w:rsid w:val="00BA687A"/>
    <w:rPr>
      <w:i/>
      <w:iCs/>
    </w:rPr>
  </w:style>
  <w:style w:type="character" w:customStyle="1" w:styleId="af7">
    <w:name w:val="Выделение жирным"/>
    <w:qFormat/>
    <w:rsid w:val="00BA687A"/>
    <w:rPr>
      <w:b/>
      <w:bCs/>
    </w:rPr>
  </w:style>
  <w:style w:type="character" w:customStyle="1" w:styleId="af8">
    <w:name w:val="Исходный текст"/>
    <w:qFormat/>
    <w:rsid w:val="00BA687A"/>
    <w:rPr>
      <w:rFonts w:ascii="Liberation Mono" w:eastAsia="Liberation Mono" w:hAnsi="Liberation Mono" w:cs="Liberation Mono"/>
    </w:rPr>
  </w:style>
  <w:style w:type="character" w:customStyle="1" w:styleId="af9">
    <w:name w:val="Пример"/>
    <w:qFormat/>
    <w:rsid w:val="00BA687A"/>
    <w:rPr>
      <w:rFonts w:ascii="Liberation Mono" w:eastAsia="Liberation Mono" w:hAnsi="Liberation Mono" w:cs="Liberation Mono"/>
    </w:rPr>
  </w:style>
  <w:style w:type="character" w:customStyle="1" w:styleId="afa">
    <w:name w:val="Ввод пользователя"/>
    <w:qFormat/>
    <w:rsid w:val="00BA687A"/>
    <w:rPr>
      <w:rFonts w:ascii="Liberation Mono" w:eastAsia="Liberation Mono" w:hAnsi="Liberation Mono" w:cs="Liberation Mono"/>
    </w:rPr>
  </w:style>
  <w:style w:type="character" w:customStyle="1" w:styleId="afb">
    <w:name w:val="Переменная"/>
    <w:qFormat/>
    <w:rsid w:val="00BA687A"/>
    <w:rPr>
      <w:i/>
      <w:iCs/>
    </w:rPr>
  </w:style>
  <w:style w:type="character" w:customStyle="1" w:styleId="afc">
    <w:name w:val="Определение"/>
    <w:qFormat/>
    <w:rsid w:val="00BA687A"/>
  </w:style>
  <w:style w:type="character" w:customStyle="1" w:styleId="afd">
    <w:name w:val="Непропорциональный текст"/>
    <w:qFormat/>
    <w:rsid w:val="00BA687A"/>
    <w:rPr>
      <w:rFonts w:ascii="Liberation Mono" w:eastAsia="Liberation Mono" w:hAnsi="Liberation Mono" w:cs="Liberation Mono"/>
    </w:rPr>
  </w:style>
  <w:style w:type="paragraph" w:customStyle="1" w:styleId="a3">
    <w:name w:val="Заголовок"/>
    <w:basedOn w:val="a"/>
    <w:next w:val="a4"/>
    <w:qFormat/>
    <w:rsid w:val="00BA687A"/>
    <w:rPr>
      <w:b/>
    </w:rPr>
  </w:style>
  <w:style w:type="paragraph" w:styleId="a5">
    <w:name w:val="Body Text"/>
    <w:basedOn w:val="a"/>
    <w:rsid w:val="00BA687A"/>
    <w:pPr>
      <w:jc w:val="both"/>
    </w:pPr>
  </w:style>
  <w:style w:type="paragraph" w:styleId="afe">
    <w:name w:val="List"/>
    <w:basedOn w:val="a5"/>
    <w:rsid w:val="00BA687A"/>
  </w:style>
  <w:style w:type="paragraph" w:customStyle="1" w:styleId="Caption">
    <w:name w:val="Caption"/>
    <w:basedOn w:val="a"/>
    <w:qFormat/>
    <w:rsid w:val="00BA687A"/>
  </w:style>
  <w:style w:type="paragraph" w:styleId="aff">
    <w:name w:val="index heading"/>
    <w:basedOn w:val="a"/>
    <w:qFormat/>
    <w:rsid w:val="00BA687A"/>
    <w:pPr>
      <w:jc w:val="left"/>
    </w:pPr>
  </w:style>
  <w:style w:type="paragraph" w:customStyle="1" w:styleId="aff0">
    <w:name w:val="Блочная цитата"/>
    <w:basedOn w:val="a"/>
    <w:qFormat/>
    <w:rsid w:val="00BA687A"/>
  </w:style>
  <w:style w:type="paragraph" w:styleId="aff1">
    <w:name w:val="Title"/>
    <w:basedOn w:val="a"/>
    <w:next w:val="a4"/>
    <w:qFormat/>
    <w:rsid w:val="00BA687A"/>
    <w:pPr>
      <w:spacing w:after="170"/>
    </w:pPr>
    <w:rPr>
      <w:b/>
    </w:rPr>
  </w:style>
  <w:style w:type="paragraph" w:styleId="aff2">
    <w:name w:val="Subtitle"/>
    <w:basedOn w:val="a"/>
    <w:next w:val="a4"/>
    <w:qFormat/>
    <w:rsid w:val="00BA687A"/>
    <w:pPr>
      <w:ind w:left="709"/>
      <w:jc w:val="both"/>
    </w:pPr>
    <w:rPr>
      <w:b/>
    </w:rPr>
  </w:style>
  <w:style w:type="paragraph" w:styleId="a4">
    <w:name w:val="Body Text First Indent"/>
    <w:basedOn w:val="a"/>
    <w:rsid w:val="00BA687A"/>
    <w:pPr>
      <w:ind w:firstLine="709"/>
      <w:jc w:val="both"/>
    </w:pPr>
  </w:style>
  <w:style w:type="paragraph" w:customStyle="1" w:styleId="aff3">
    <w:name w:val="Обратный отступ"/>
    <w:basedOn w:val="a5"/>
    <w:qFormat/>
    <w:rsid w:val="00BA687A"/>
    <w:pPr>
      <w:tabs>
        <w:tab w:val="left" w:pos="0"/>
      </w:tabs>
    </w:pPr>
  </w:style>
  <w:style w:type="paragraph" w:styleId="aff4">
    <w:name w:val="Body Text Indent"/>
    <w:basedOn w:val="a5"/>
    <w:rsid w:val="00BA687A"/>
  </w:style>
  <w:style w:type="paragraph" w:styleId="aff5">
    <w:name w:val="Salutation"/>
    <w:basedOn w:val="a"/>
    <w:rsid w:val="00BA687A"/>
  </w:style>
  <w:style w:type="paragraph" w:styleId="aff6">
    <w:name w:val="Signature"/>
    <w:basedOn w:val="a"/>
    <w:rsid w:val="00BA687A"/>
    <w:pPr>
      <w:tabs>
        <w:tab w:val="right" w:pos="31680"/>
      </w:tabs>
      <w:jc w:val="left"/>
    </w:pPr>
  </w:style>
  <w:style w:type="paragraph" w:customStyle="1" w:styleId="aff7">
    <w:name w:val="Отступы"/>
    <w:basedOn w:val="a5"/>
    <w:qFormat/>
    <w:rsid w:val="00BA687A"/>
    <w:pPr>
      <w:tabs>
        <w:tab w:val="left" w:pos="0"/>
      </w:tabs>
    </w:pPr>
  </w:style>
  <w:style w:type="paragraph" w:customStyle="1" w:styleId="AnnotationText">
    <w:name w:val="Annotation Text"/>
    <w:basedOn w:val="a5"/>
    <w:rsid w:val="00BA687A"/>
  </w:style>
  <w:style w:type="paragraph" w:customStyle="1" w:styleId="100">
    <w:name w:val="Заголовок 10"/>
    <w:basedOn w:val="a3"/>
    <w:next w:val="a5"/>
    <w:qFormat/>
    <w:rsid w:val="00BA687A"/>
  </w:style>
  <w:style w:type="paragraph" w:customStyle="1" w:styleId="12">
    <w:name w:val="Начало нумерованного списка 1"/>
    <w:basedOn w:val="afe"/>
    <w:next w:val="3"/>
    <w:qFormat/>
    <w:rsid w:val="00BA687A"/>
  </w:style>
  <w:style w:type="paragraph" w:styleId="3">
    <w:name w:val="List 3"/>
    <w:basedOn w:val="afe"/>
    <w:rsid w:val="00BA687A"/>
    <w:pPr>
      <w:tabs>
        <w:tab w:val="num" w:pos="0"/>
      </w:tabs>
      <w:ind w:firstLine="709"/>
    </w:pPr>
  </w:style>
  <w:style w:type="paragraph" w:customStyle="1" w:styleId="13">
    <w:name w:val="Конец нумерованного списка 1"/>
    <w:basedOn w:val="afe"/>
    <w:next w:val="3"/>
    <w:qFormat/>
    <w:rsid w:val="00BA687A"/>
  </w:style>
  <w:style w:type="paragraph" w:customStyle="1" w:styleId="14">
    <w:name w:val="Продолжение нумерованного списка 1"/>
    <w:basedOn w:val="afe"/>
    <w:qFormat/>
    <w:rsid w:val="00BA687A"/>
  </w:style>
  <w:style w:type="paragraph" w:customStyle="1" w:styleId="2">
    <w:name w:val="Начало нумерованного списка 2"/>
    <w:basedOn w:val="afe"/>
    <w:next w:val="20"/>
    <w:qFormat/>
    <w:rsid w:val="00BA687A"/>
  </w:style>
  <w:style w:type="paragraph" w:styleId="20">
    <w:name w:val="List Number 2"/>
    <w:basedOn w:val="afe"/>
    <w:rsid w:val="00BA687A"/>
  </w:style>
  <w:style w:type="paragraph" w:customStyle="1" w:styleId="21">
    <w:name w:val="Конец нумерованного списка 2"/>
    <w:basedOn w:val="afe"/>
    <w:next w:val="20"/>
    <w:qFormat/>
    <w:rsid w:val="00BA687A"/>
  </w:style>
  <w:style w:type="paragraph" w:customStyle="1" w:styleId="22">
    <w:name w:val="Продолжение нумерованного списка 2"/>
    <w:basedOn w:val="afe"/>
    <w:qFormat/>
    <w:rsid w:val="00BA687A"/>
  </w:style>
  <w:style w:type="paragraph" w:customStyle="1" w:styleId="30">
    <w:name w:val="Начало нумерованного списка 3"/>
    <w:basedOn w:val="afe"/>
    <w:next w:val="31"/>
    <w:qFormat/>
    <w:rsid w:val="00BA687A"/>
  </w:style>
  <w:style w:type="paragraph" w:styleId="31">
    <w:name w:val="List Number 3"/>
    <w:basedOn w:val="afe"/>
    <w:rsid w:val="00BA687A"/>
  </w:style>
  <w:style w:type="paragraph" w:customStyle="1" w:styleId="32">
    <w:name w:val="Конец нумерованного списка 3"/>
    <w:basedOn w:val="afe"/>
    <w:next w:val="31"/>
    <w:qFormat/>
    <w:rsid w:val="00BA687A"/>
  </w:style>
  <w:style w:type="paragraph" w:customStyle="1" w:styleId="33">
    <w:name w:val="Продолжение нумерованного списка 3"/>
    <w:basedOn w:val="afe"/>
    <w:qFormat/>
    <w:rsid w:val="00BA687A"/>
  </w:style>
  <w:style w:type="paragraph" w:customStyle="1" w:styleId="4">
    <w:name w:val="Начало нумерованного списка 4"/>
    <w:basedOn w:val="afe"/>
    <w:next w:val="40"/>
    <w:qFormat/>
    <w:rsid w:val="00BA687A"/>
  </w:style>
  <w:style w:type="paragraph" w:styleId="40">
    <w:name w:val="List Number 4"/>
    <w:basedOn w:val="afe"/>
    <w:rsid w:val="00BA687A"/>
  </w:style>
  <w:style w:type="paragraph" w:customStyle="1" w:styleId="41">
    <w:name w:val="Конец нумерованного списка 4"/>
    <w:basedOn w:val="afe"/>
    <w:next w:val="40"/>
    <w:qFormat/>
    <w:rsid w:val="00BA687A"/>
  </w:style>
  <w:style w:type="paragraph" w:customStyle="1" w:styleId="42">
    <w:name w:val="Продолжение нумерованного списка 4"/>
    <w:basedOn w:val="afe"/>
    <w:qFormat/>
    <w:rsid w:val="00BA687A"/>
  </w:style>
  <w:style w:type="paragraph" w:customStyle="1" w:styleId="5">
    <w:name w:val="Начало нумерованного списка 5"/>
    <w:basedOn w:val="afe"/>
    <w:next w:val="50"/>
    <w:qFormat/>
    <w:rsid w:val="00BA687A"/>
  </w:style>
  <w:style w:type="paragraph" w:styleId="50">
    <w:name w:val="List Number 5"/>
    <w:basedOn w:val="afe"/>
    <w:rsid w:val="00BA687A"/>
  </w:style>
  <w:style w:type="paragraph" w:customStyle="1" w:styleId="51">
    <w:name w:val="Конец нумерованного списка 5"/>
    <w:basedOn w:val="afe"/>
    <w:next w:val="50"/>
    <w:qFormat/>
    <w:rsid w:val="00BA687A"/>
  </w:style>
  <w:style w:type="paragraph" w:customStyle="1" w:styleId="52">
    <w:name w:val="Продолжение нумерованного списка 5"/>
    <w:basedOn w:val="afe"/>
    <w:qFormat/>
    <w:rsid w:val="00BA687A"/>
  </w:style>
  <w:style w:type="paragraph" w:customStyle="1" w:styleId="15">
    <w:name w:val="Начало маркированного списка 1"/>
    <w:basedOn w:val="afe"/>
    <w:next w:val="23"/>
    <w:qFormat/>
    <w:rsid w:val="00BA687A"/>
  </w:style>
  <w:style w:type="paragraph" w:styleId="23">
    <w:name w:val="List 2"/>
    <w:basedOn w:val="afe"/>
    <w:rsid w:val="00BA687A"/>
    <w:pPr>
      <w:tabs>
        <w:tab w:val="num" w:pos="0"/>
      </w:tabs>
      <w:ind w:firstLine="709"/>
    </w:pPr>
  </w:style>
  <w:style w:type="paragraph" w:customStyle="1" w:styleId="16">
    <w:name w:val="Конец маркированного списка 1"/>
    <w:basedOn w:val="afe"/>
    <w:next w:val="23"/>
    <w:qFormat/>
    <w:rsid w:val="00BA687A"/>
  </w:style>
  <w:style w:type="paragraph" w:styleId="aff8">
    <w:name w:val="List Continue"/>
    <w:basedOn w:val="afe"/>
    <w:rsid w:val="00BA687A"/>
  </w:style>
  <w:style w:type="paragraph" w:customStyle="1" w:styleId="24">
    <w:name w:val="Начало маркированного списка 2"/>
    <w:basedOn w:val="afe"/>
    <w:next w:val="34"/>
    <w:qFormat/>
    <w:rsid w:val="00BA687A"/>
  </w:style>
  <w:style w:type="paragraph" w:styleId="34">
    <w:name w:val="List Bullet 3"/>
    <w:basedOn w:val="afe"/>
    <w:rsid w:val="00BA687A"/>
  </w:style>
  <w:style w:type="paragraph" w:customStyle="1" w:styleId="25">
    <w:name w:val="Конец маркированного списка 2"/>
    <w:basedOn w:val="afe"/>
    <w:next w:val="34"/>
    <w:qFormat/>
    <w:rsid w:val="00BA687A"/>
  </w:style>
  <w:style w:type="paragraph" w:styleId="26">
    <w:name w:val="List Continue 2"/>
    <w:basedOn w:val="afe"/>
    <w:rsid w:val="00BA687A"/>
  </w:style>
  <w:style w:type="paragraph" w:customStyle="1" w:styleId="35">
    <w:name w:val="Начало маркированного списка 3"/>
    <w:basedOn w:val="afe"/>
    <w:next w:val="43"/>
    <w:qFormat/>
    <w:rsid w:val="00BA687A"/>
  </w:style>
  <w:style w:type="paragraph" w:styleId="43">
    <w:name w:val="List Bullet 4"/>
    <w:basedOn w:val="afe"/>
    <w:rsid w:val="00BA687A"/>
  </w:style>
  <w:style w:type="paragraph" w:customStyle="1" w:styleId="36">
    <w:name w:val="Конец маркированного списка 3"/>
    <w:basedOn w:val="afe"/>
    <w:next w:val="43"/>
    <w:qFormat/>
    <w:rsid w:val="00BA687A"/>
  </w:style>
  <w:style w:type="paragraph" w:styleId="37">
    <w:name w:val="List Continue 3"/>
    <w:basedOn w:val="afe"/>
    <w:rsid w:val="00BA687A"/>
  </w:style>
  <w:style w:type="paragraph" w:customStyle="1" w:styleId="44">
    <w:name w:val="Начало маркированного списка 4"/>
    <w:basedOn w:val="afe"/>
    <w:next w:val="53"/>
    <w:qFormat/>
    <w:rsid w:val="00BA687A"/>
  </w:style>
  <w:style w:type="paragraph" w:styleId="53">
    <w:name w:val="List Bullet 5"/>
    <w:basedOn w:val="afe"/>
    <w:rsid w:val="00BA687A"/>
  </w:style>
  <w:style w:type="paragraph" w:customStyle="1" w:styleId="45">
    <w:name w:val="Конец маркированного списка 4"/>
    <w:basedOn w:val="afe"/>
    <w:next w:val="53"/>
    <w:qFormat/>
    <w:rsid w:val="00BA687A"/>
  </w:style>
  <w:style w:type="paragraph" w:styleId="46">
    <w:name w:val="List Continue 4"/>
    <w:basedOn w:val="afe"/>
    <w:rsid w:val="00BA687A"/>
  </w:style>
  <w:style w:type="paragraph" w:customStyle="1" w:styleId="54">
    <w:name w:val="Начало маркированного списка 5"/>
    <w:basedOn w:val="afe"/>
    <w:next w:val="aff9"/>
    <w:qFormat/>
    <w:rsid w:val="00BA687A"/>
  </w:style>
  <w:style w:type="paragraph" w:styleId="aff9">
    <w:name w:val="List Number"/>
    <w:basedOn w:val="afe"/>
    <w:rsid w:val="00BA687A"/>
  </w:style>
  <w:style w:type="paragraph" w:customStyle="1" w:styleId="55">
    <w:name w:val="Конец маркированного списка 5"/>
    <w:basedOn w:val="afe"/>
    <w:next w:val="aff9"/>
    <w:qFormat/>
    <w:rsid w:val="00BA687A"/>
  </w:style>
  <w:style w:type="paragraph" w:styleId="56">
    <w:name w:val="List Continue 5"/>
    <w:basedOn w:val="afe"/>
    <w:rsid w:val="00BA687A"/>
  </w:style>
  <w:style w:type="paragraph" w:customStyle="1" w:styleId="IndexHeading">
    <w:name w:val="Index Heading"/>
    <w:basedOn w:val="a3"/>
    <w:rsid w:val="00BA687A"/>
  </w:style>
  <w:style w:type="paragraph" w:customStyle="1" w:styleId="Index1">
    <w:name w:val="Index 1"/>
    <w:basedOn w:val="aff"/>
    <w:rsid w:val="00BA687A"/>
  </w:style>
  <w:style w:type="paragraph" w:customStyle="1" w:styleId="Index2">
    <w:name w:val="Index 2"/>
    <w:basedOn w:val="aff"/>
    <w:rsid w:val="00BA687A"/>
  </w:style>
  <w:style w:type="paragraph" w:customStyle="1" w:styleId="Index3">
    <w:name w:val="Index 3"/>
    <w:basedOn w:val="aff"/>
    <w:rsid w:val="00BA687A"/>
  </w:style>
  <w:style w:type="paragraph" w:customStyle="1" w:styleId="affa">
    <w:name w:val="Разделитель предметного указателя"/>
    <w:basedOn w:val="aff"/>
    <w:qFormat/>
    <w:rsid w:val="00BA687A"/>
  </w:style>
  <w:style w:type="paragraph" w:customStyle="1" w:styleId="TOAHeading">
    <w:name w:val="TOA Heading"/>
    <w:basedOn w:val="a3"/>
    <w:next w:val="TOC1"/>
    <w:rsid w:val="00BA687A"/>
  </w:style>
  <w:style w:type="paragraph" w:customStyle="1" w:styleId="TOC1">
    <w:name w:val="TOC 1"/>
    <w:basedOn w:val="aff"/>
    <w:rsid w:val="00BA687A"/>
    <w:pPr>
      <w:tabs>
        <w:tab w:val="right" w:leader="dot" w:pos="9638"/>
      </w:tabs>
    </w:pPr>
  </w:style>
  <w:style w:type="paragraph" w:customStyle="1" w:styleId="TOC2">
    <w:name w:val="TOC 2"/>
    <w:basedOn w:val="aff"/>
    <w:rsid w:val="00BA687A"/>
    <w:pPr>
      <w:tabs>
        <w:tab w:val="right" w:leader="dot" w:pos="9355"/>
      </w:tabs>
    </w:pPr>
  </w:style>
  <w:style w:type="paragraph" w:customStyle="1" w:styleId="TOC3">
    <w:name w:val="TOC 3"/>
    <w:basedOn w:val="aff"/>
    <w:rsid w:val="00BA687A"/>
    <w:pPr>
      <w:tabs>
        <w:tab w:val="right" w:leader="dot" w:pos="9072"/>
      </w:tabs>
    </w:pPr>
  </w:style>
  <w:style w:type="paragraph" w:customStyle="1" w:styleId="TOC4">
    <w:name w:val="TOC 4"/>
    <w:basedOn w:val="aff"/>
    <w:rsid w:val="00BA687A"/>
    <w:pPr>
      <w:tabs>
        <w:tab w:val="right" w:leader="dot" w:pos="8789"/>
      </w:tabs>
    </w:pPr>
  </w:style>
  <w:style w:type="paragraph" w:customStyle="1" w:styleId="TOC5">
    <w:name w:val="TOC 5"/>
    <w:basedOn w:val="aff"/>
    <w:rsid w:val="00BA687A"/>
    <w:pPr>
      <w:tabs>
        <w:tab w:val="right" w:leader="dot" w:pos="8506"/>
      </w:tabs>
    </w:pPr>
  </w:style>
  <w:style w:type="paragraph" w:customStyle="1" w:styleId="affb">
    <w:name w:val="Заголовок указателей пользователя"/>
    <w:basedOn w:val="a3"/>
    <w:qFormat/>
    <w:rsid w:val="00BA687A"/>
  </w:style>
  <w:style w:type="paragraph" w:customStyle="1" w:styleId="17">
    <w:name w:val="Указатель пользователя 1"/>
    <w:basedOn w:val="aff"/>
    <w:qFormat/>
    <w:rsid w:val="00BA687A"/>
    <w:pPr>
      <w:tabs>
        <w:tab w:val="right" w:leader="dot" w:pos="9638"/>
      </w:tabs>
    </w:pPr>
  </w:style>
  <w:style w:type="paragraph" w:customStyle="1" w:styleId="27">
    <w:name w:val="Указатель пользователя 2"/>
    <w:basedOn w:val="aff"/>
    <w:qFormat/>
    <w:rsid w:val="00BA687A"/>
    <w:pPr>
      <w:tabs>
        <w:tab w:val="right" w:leader="dot" w:pos="9355"/>
      </w:tabs>
    </w:pPr>
  </w:style>
  <w:style w:type="paragraph" w:customStyle="1" w:styleId="38">
    <w:name w:val="Указатель пользователя 3"/>
    <w:basedOn w:val="aff"/>
    <w:qFormat/>
    <w:rsid w:val="00BA687A"/>
    <w:pPr>
      <w:tabs>
        <w:tab w:val="right" w:leader="dot" w:pos="9072"/>
      </w:tabs>
    </w:pPr>
  </w:style>
  <w:style w:type="paragraph" w:customStyle="1" w:styleId="47">
    <w:name w:val="Указатель пользователя 4"/>
    <w:basedOn w:val="aff"/>
    <w:qFormat/>
    <w:rsid w:val="00BA687A"/>
    <w:pPr>
      <w:tabs>
        <w:tab w:val="right" w:leader="dot" w:pos="8789"/>
      </w:tabs>
    </w:pPr>
  </w:style>
  <w:style w:type="paragraph" w:customStyle="1" w:styleId="57">
    <w:name w:val="Указатель пользователя 5"/>
    <w:basedOn w:val="aff"/>
    <w:qFormat/>
    <w:rsid w:val="00BA687A"/>
    <w:pPr>
      <w:tabs>
        <w:tab w:val="right" w:leader="dot" w:pos="8506"/>
      </w:tabs>
    </w:pPr>
  </w:style>
  <w:style w:type="paragraph" w:customStyle="1" w:styleId="TOC6">
    <w:name w:val="TOC 6"/>
    <w:basedOn w:val="aff"/>
    <w:rsid w:val="00BA687A"/>
    <w:pPr>
      <w:tabs>
        <w:tab w:val="right" w:leader="dot" w:pos="8223"/>
      </w:tabs>
    </w:pPr>
  </w:style>
  <w:style w:type="paragraph" w:customStyle="1" w:styleId="TOC7">
    <w:name w:val="TOC 7"/>
    <w:basedOn w:val="aff"/>
    <w:rsid w:val="00BA687A"/>
    <w:pPr>
      <w:tabs>
        <w:tab w:val="right" w:leader="dot" w:pos="7940"/>
      </w:tabs>
    </w:pPr>
  </w:style>
  <w:style w:type="paragraph" w:customStyle="1" w:styleId="TOC8">
    <w:name w:val="TOC 8"/>
    <w:basedOn w:val="aff"/>
    <w:rsid w:val="00BA687A"/>
    <w:pPr>
      <w:tabs>
        <w:tab w:val="right" w:leader="dot" w:pos="7657"/>
      </w:tabs>
    </w:pPr>
  </w:style>
  <w:style w:type="paragraph" w:customStyle="1" w:styleId="TOC9">
    <w:name w:val="TOC 9"/>
    <w:basedOn w:val="aff"/>
    <w:rsid w:val="00BA687A"/>
    <w:pPr>
      <w:tabs>
        <w:tab w:val="right" w:leader="dot" w:pos="7374"/>
      </w:tabs>
    </w:pPr>
  </w:style>
  <w:style w:type="paragraph" w:customStyle="1" w:styleId="101">
    <w:name w:val="Оглавление 10"/>
    <w:basedOn w:val="aff"/>
    <w:qFormat/>
    <w:rsid w:val="00BA687A"/>
    <w:pPr>
      <w:tabs>
        <w:tab w:val="right" w:leader="dot" w:pos="7091"/>
      </w:tabs>
    </w:pPr>
  </w:style>
  <w:style w:type="paragraph" w:customStyle="1" w:styleId="IllustrationIndex1">
    <w:name w:val="Illustration Index 1"/>
    <w:basedOn w:val="aff"/>
    <w:qFormat/>
    <w:rsid w:val="00BA687A"/>
    <w:pPr>
      <w:tabs>
        <w:tab w:val="right" w:leader="dot" w:pos="9638"/>
      </w:tabs>
    </w:pPr>
  </w:style>
  <w:style w:type="paragraph" w:customStyle="1" w:styleId="affc">
    <w:name w:val="Заголовок списка объектов"/>
    <w:basedOn w:val="a3"/>
    <w:qFormat/>
    <w:rsid w:val="00BA687A"/>
  </w:style>
  <w:style w:type="paragraph" w:customStyle="1" w:styleId="18">
    <w:name w:val="Список объектов 1"/>
    <w:basedOn w:val="aff"/>
    <w:qFormat/>
    <w:rsid w:val="00BA687A"/>
    <w:pPr>
      <w:tabs>
        <w:tab w:val="right" w:leader="dot" w:pos="9638"/>
      </w:tabs>
    </w:pPr>
  </w:style>
  <w:style w:type="paragraph" w:customStyle="1" w:styleId="affd">
    <w:name w:val="Заголовок списка таблиц"/>
    <w:basedOn w:val="a3"/>
    <w:qFormat/>
    <w:rsid w:val="00BA687A"/>
  </w:style>
  <w:style w:type="paragraph" w:customStyle="1" w:styleId="19">
    <w:name w:val="Список таблиц 1"/>
    <w:basedOn w:val="aff"/>
    <w:qFormat/>
    <w:rsid w:val="00BA687A"/>
    <w:pPr>
      <w:tabs>
        <w:tab w:val="right" w:leader="dot" w:pos="9638"/>
      </w:tabs>
    </w:pPr>
  </w:style>
  <w:style w:type="paragraph" w:customStyle="1" w:styleId="TableofAuthorities">
    <w:name w:val="Table of Authorities"/>
    <w:basedOn w:val="a3"/>
    <w:rsid w:val="00BA687A"/>
  </w:style>
  <w:style w:type="paragraph" w:customStyle="1" w:styleId="1a">
    <w:name w:val="Библиография 1"/>
    <w:basedOn w:val="aff"/>
    <w:qFormat/>
    <w:rsid w:val="00BA687A"/>
    <w:pPr>
      <w:tabs>
        <w:tab w:val="right" w:leader="dot" w:pos="9638"/>
      </w:tabs>
    </w:pPr>
  </w:style>
  <w:style w:type="paragraph" w:customStyle="1" w:styleId="6">
    <w:name w:val="Указатель пользователя 6"/>
    <w:basedOn w:val="aff"/>
    <w:qFormat/>
    <w:rsid w:val="00BA687A"/>
    <w:pPr>
      <w:tabs>
        <w:tab w:val="right" w:leader="dot" w:pos="8223"/>
      </w:tabs>
    </w:pPr>
  </w:style>
  <w:style w:type="paragraph" w:customStyle="1" w:styleId="7">
    <w:name w:val="Указатель пользователя 7"/>
    <w:basedOn w:val="aff"/>
    <w:qFormat/>
    <w:rsid w:val="00BA687A"/>
    <w:pPr>
      <w:tabs>
        <w:tab w:val="right" w:leader="dot" w:pos="7940"/>
      </w:tabs>
    </w:pPr>
  </w:style>
  <w:style w:type="paragraph" w:customStyle="1" w:styleId="8">
    <w:name w:val="Указатель пользователя 8"/>
    <w:basedOn w:val="aff"/>
    <w:qFormat/>
    <w:rsid w:val="00BA687A"/>
    <w:pPr>
      <w:tabs>
        <w:tab w:val="right" w:leader="dot" w:pos="7657"/>
      </w:tabs>
    </w:pPr>
  </w:style>
  <w:style w:type="paragraph" w:customStyle="1" w:styleId="9">
    <w:name w:val="Указатель пользователя 9"/>
    <w:basedOn w:val="aff"/>
    <w:qFormat/>
    <w:rsid w:val="00BA687A"/>
    <w:pPr>
      <w:tabs>
        <w:tab w:val="right" w:leader="dot" w:pos="7374"/>
      </w:tabs>
    </w:pPr>
  </w:style>
  <w:style w:type="paragraph" w:customStyle="1" w:styleId="102">
    <w:name w:val="Указатель пользователя 10"/>
    <w:basedOn w:val="aff"/>
    <w:qFormat/>
    <w:rsid w:val="00BA687A"/>
    <w:pPr>
      <w:tabs>
        <w:tab w:val="right" w:leader="dot" w:pos="7091"/>
      </w:tabs>
    </w:pPr>
  </w:style>
  <w:style w:type="paragraph" w:customStyle="1" w:styleId="affe">
    <w:name w:val="Верхний и нижний колонтитулы"/>
    <w:basedOn w:val="a"/>
    <w:qFormat/>
    <w:rsid w:val="00BA687A"/>
    <w:pPr>
      <w:suppressLineNumbers/>
      <w:tabs>
        <w:tab w:val="center" w:pos="4819"/>
        <w:tab w:val="right" w:pos="9638"/>
      </w:tabs>
    </w:pPr>
  </w:style>
  <w:style w:type="paragraph" w:customStyle="1" w:styleId="Header">
    <w:name w:val="Header"/>
    <w:basedOn w:val="a"/>
    <w:rsid w:val="00BA687A"/>
    <w:pPr>
      <w:tabs>
        <w:tab w:val="center" w:pos="4819"/>
        <w:tab w:val="right" w:pos="9638"/>
      </w:tabs>
    </w:pPr>
  </w:style>
  <w:style w:type="paragraph" w:customStyle="1" w:styleId="afff">
    <w:name w:val="Верхний колонтитул слева"/>
    <w:basedOn w:val="a"/>
    <w:qFormat/>
    <w:rsid w:val="00BA687A"/>
    <w:pPr>
      <w:tabs>
        <w:tab w:val="center" w:pos="4819"/>
        <w:tab w:val="right" w:pos="9638"/>
      </w:tabs>
      <w:jc w:val="left"/>
    </w:pPr>
  </w:style>
  <w:style w:type="paragraph" w:customStyle="1" w:styleId="afff0">
    <w:name w:val="Верхний колонтитул справа"/>
    <w:basedOn w:val="a"/>
    <w:qFormat/>
    <w:rsid w:val="00BA687A"/>
    <w:pPr>
      <w:tabs>
        <w:tab w:val="center" w:pos="4819"/>
        <w:tab w:val="right" w:pos="9638"/>
      </w:tabs>
      <w:jc w:val="right"/>
    </w:pPr>
  </w:style>
  <w:style w:type="paragraph" w:customStyle="1" w:styleId="Footer">
    <w:name w:val="Footer"/>
    <w:basedOn w:val="a"/>
    <w:rsid w:val="00BA687A"/>
    <w:pPr>
      <w:tabs>
        <w:tab w:val="center" w:pos="4819"/>
        <w:tab w:val="right" w:pos="9638"/>
      </w:tabs>
    </w:pPr>
  </w:style>
  <w:style w:type="paragraph" w:customStyle="1" w:styleId="afff1">
    <w:name w:val="Нижний колонтитул слева"/>
    <w:basedOn w:val="a"/>
    <w:qFormat/>
    <w:rsid w:val="00BA687A"/>
    <w:pPr>
      <w:tabs>
        <w:tab w:val="center" w:pos="4819"/>
        <w:tab w:val="right" w:pos="9638"/>
      </w:tabs>
      <w:jc w:val="left"/>
    </w:pPr>
  </w:style>
  <w:style w:type="paragraph" w:customStyle="1" w:styleId="afff2">
    <w:name w:val="Нижний колонтитул справа"/>
    <w:basedOn w:val="a"/>
    <w:qFormat/>
    <w:rsid w:val="00BA687A"/>
    <w:pPr>
      <w:tabs>
        <w:tab w:val="center" w:pos="4819"/>
        <w:tab w:val="right" w:pos="9638"/>
      </w:tabs>
      <w:jc w:val="right"/>
    </w:pPr>
  </w:style>
  <w:style w:type="paragraph" w:customStyle="1" w:styleId="afff3">
    <w:name w:val="Содержимое таблицы"/>
    <w:basedOn w:val="a"/>
    <w:qFormat/>
    <w:rsid w:val="00BA687A"/>
  </w:style>
  <w:style w:type="paragraph" w:customStyle="1" w:styleId="afff4">
    <w:name w:val="Заголовок таблицы"/>
    <w:basedOn w:val="afff3"/>
    <w:qFormat/>
    <w:rsid w:val="00BA687A"/>
    <w:rPr>
      <w:b/>
    </w:rPr>
  </w:style>
  <w:style w:type="paragraph" w:customStyle="1" w:styleId="afff5">
    <w:name w:val="Иллюстрация"/>
    <w:basedOn w:val="Caption"/>
    <w:qFormat/>
    <w:rsid w:val="00BA687A"/>
  </w:style>
  <w:style w:type="paragraph" w:customStyle="1" w:styleId="afff6">
    <w:name w:val="Таблица"/>
    <w:basedOn w:val="Caption"/>
    <w:qFormat/>
    <w:rsid w:val="00BA687A"/>
  </w:style>
  <w:style w:type="paragraph" w:styleId="afff7">
    <w:name w:val="Plain Text"/>
    <w:basedOn w:val="Caption"/>
    <w:qFormat/>
    <w:rsid w:val="00BA687A"/>
  </w:style>
  <w:style w:type="paragraph" w:customStyle="1" w:styleId="afff8">
    <w:name w:val="Содержимое врезки"/>
    <w:basedOn w:val="a"/>
    <w:qFormat/>
    <w:rsid w:val="00BA687A"/>
  </w:style>
  <w:style w:type="paragraph" w:customStyle="1" w:styleId="FootnoteText">
    <w:name w:val="Footnote Text"/>
    <w:basedOn w:val="a"/>
    <w:rsid w:val="00BA687A"/>
    <w:pPr>
      <w:jc w:val="left"/>
    </w:pPr>
  </w:style>
  <w:style w:type="paragraph" w:customStyle="1" w:styleId="EnvelopeAddress">
    <w:name w:val="Envelope Address"/>
    <w:basedOn w:val="a"/>
    <w:rsid w:val="00BA687A"/>
  </w:style>
  <w:style w:type="paragraph" w:customStyle="1" w:styleId="EnvelopeReturn">
    <w:name w:val="Envelope Return"/>
    <w:basedOn w:val="a"/>
    <w:rsid w:val="00BA687A"/>
  </w:style>
  <w:style w:type="paragraph" w:customStyle="1" w:styleId="EndnoteText">
    <w:name w:val="Endnote Text"/>
    <w:basedOn w:val="a"/>
    <w:rsid w:val="00BA687A"/>
  </w:style>
  <w:style w:type="paragraph" w:customStyle="1" w:styleId="TableofFigures">
    <w:name w:val="Table of Figures"/>
    <w:basedOn w:val="Caption"/>
    <w:rsid w:val="00BA687A"/>
  </w:style>
  <w:style w:type="paragraph" w:customStyle="1" w:styleId="afff9">
    <w:name w:val="Текст в заданном формате"/>
    <w:basedOn w:val="a"/>
    <w:qFormat/>
    <w:rsid w:val="00BA687A"/>
  </w:style>
  <w:style w:type="paragraph" w:customStyle="1" w:styleId="afffa">
    <w:name w:val="Горизонтальная линия"/>
    <w:basedOn w:val="a"/>
    <w:next w:val="a5"/>
    <w:qFormat/>
    <w:rsid w:val="00BA687A"/>
    <w:pPr>
      <w:pBdr>
        <w:bottom w:val="single" w:sz="8" w:space="0" w:color="000000"/>
      </w:pBdr>
    </w:pPr>
    <w:rPr>
      <w:sz w:val="4"/>
    </w:rPr>
  </w:style>
  <w:style w:type="paragraph" w:customStyle="1" w:styleId="afffb">
    <w:name w:val="Содержимое списка"/>
    <w:basedOn w:val="a"/>
    <w:qFormat/>
    <w:rsid w:val="00BA687A"/>
  </w:style>
  <w:style w:type="paragraph" w:customStyle="1" w:styleId="afffc">
    <w:name w:val="Заголовок списка"/>
    <w:basedOn w:val="a"/>
    <w:next w:val="afffb"/>
    <w:qFormat/>
    <w:rsid w:val="00BA687A"/>
  </w:style>
  <w:style w:type="paragraph" w:customStyle="1" w:styleId="afffd">
    <w:name w:val="Гриф_Экземпляр"/>
    <w:basedOn w:val="a"/>
    <w:qFormat/>
    <w:rsid w:val="00BA687A"/>
    <w:rPr>
      <w:sz w:val="24"/>
    </w:rPr>
  </w:style>
  <w:style w:type="paragraph" w:customStyle="1" w:styleId="afffe">
    <w:name w:val="Исполнитель документа"/>
    <w:basedOn w:val="a"/>
    <w:qFormat/>
    <w:rsid w:val="00BA687A"/>
    <w:pPr>
      <w:jc w:val="left"/>
    </w:pPr>
    <w:rPr>
      <w:sz w:val="24"/>
    </w:rPr>
  </w:style>
  <w:style w:type="paragraph" w:customStyle="1" w:styleId="affff">
    <w:name w:val="Заголовок списка иллюстраций"/>
    <w:basedOn w:val="a3"/>
    <w:qFormat/>
    <w:rsid w:val="00BA687A"/>
    <w:pPr>
      <w:suppressLineNumbers/>
    </w:pPr>
  </w:style>
  <w:style w:type="paragraph" w:styleId="affff0">
    <w:name w:val="List Paragraph"/>
    <w:basedOn w:val="a"/>
    <w:uiPriority w:val="34"/>
    <w:qFormat/>
    <w:rsid w:val="00BA687A"/>
    <w:pPr>
      <w:spacing w:after="200"/>
      <w:ind w:left="720"/>
      <w:contextualSpacing/>
    </w:pPr>
  </w:style>
  <w:style w:type="numbering" w:customStyle="1" w:styleId="123">
    <w:name w:val="Нумерованный 123"/>
    <w:qFormat/>
    <w:rsid w:val="00BA687A"/>
  </w:style>
  <w:style w:type="numbering" w:customStyle="1" w:styleId="ABC">
    <w:name w:val="Нумерованный ABC"/>
    <w:qFormat/>
    <w:rsid w:val="00BA687A"/>
  </w:style>
  <w:style w:type="numbering" w:customStyle="1" w:styleId="abc0">
    <w:name w:val="Нумерованный abc"/>
    <w:qFormat/>
    <w:rsid w:val="00BA687A"/>
  </w:style>
  <w:style w:type="numbering" w:customStyle="1" w:styleId="IVX">
    <w:name w:val="Нумерованный IVX"/>
    <w:qFormat/>
    <w:rsid w:val="00BA687A"/>
  </w:style>
  <w:style w:type="numbering" w:customStyle="1" w:styleId="ivx0">
    <w:name w:val="Нумерованный ivx"/>
    <w:qFormat/>
    <w:rsid w:val="00BA687A"/>
  </w:style>
  <w:style w:type="numbering" w:customStyle="1" w:styleId="affff1">
    <w:name w:val="Маркер •"/>
    <w:qFormat/>
    <w:rsid w:val="00BA687A"/>
  </w:style>
  <w:style w:type="numbering" w:customStyle="1" w:styleId="affff2">
    <w:name w:val="Маркер –"/>
    <w:qFormat/>
    <w:rsid w:val="00BA687A"/>
  </w:style>
  <w:style w:type="numbering" w:customStyle="1" w:styleId="affff3">
    <w:name w:val="Маркер "/>
    <w:qFormat/>
    <w:rsid w:val="00BA687A"/>
  </w:style>
  <w:style w:type="numbering" w:customStyle="1" w:styleId="affff4">
    <w:name w:val="Маркер "/>
    <w:qFormat/>
    <w:rsid w:val="00BA687A"/>
  </w:style>
  <w:style w:type="numbering" w:customStyle="1" w:styleId="affff5">
    <w:name w:val="Маркер "/>
    <w:qFormat/>
    <w:rsid w:val="00BA687A"/>
  </w:style>
  <w:style w:type="numbering" w:customStyle="1" w:styleId="1b">
    <w:name w:val="Нумерованный 1)"/>
    <w:qFormat/>
    <w:rsid w:val="00BA687A"/>
  </w:style>
  <w:style w:type="numbering" w:customStyle="1" w:styleId="affff6">
    <w:name w:val="Нумерованный а)"/>
    <w:qFormat/>
    <w:rsid w:val="00BA687A"/>
  </w:style>
  <w:style w:type="numbering" w:customStyle="1" w:styleId="affff7">
    <w:name w:val="Нумерованный для таблиц"/>
    <w:qFormat/>
    <w:rsid w:val="00BA687A"/>
  </w:style>
  <w:style w:type="character" w:styleId="affff8">
    <w:name w:val="Hyperlink"/>
    <w:basedOn w:val="a0"/>
    <w:uiPriority w:val="99"/>
    <w:unhideWhenUsed/>
    <w:rsid w:val="007972C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857DB"/>
    <w:rPr>
      <w:rFonts w:ascii="Cambria" w:eastAsia="Times New Roman" w:hAnsi="Cambria" w:cs="Times New Roman"/>
      <w:b/>
      <w:bCs/>
      <w:color w:val="365F91"/>
      <w:kern w:val="0"/>
      <w:sz w:val="28"/>
      <w:szCs w:val="28"/>
      <w:lang w:eastAsia="en-US" w:bidi="ar-SA"/>
    </w:rPr>
  </w:style>
  <w:style w:type="paragraph" w:styleId="affff9">
    <w:name w:val="Balloon Text"/>
    <w:basedOn w:val="a"/>
    <w:link w:val="affffa"/>
    <w:uiPriority w:val="99"/>
    <w:semiHidden/>
    <w:unhideWhenUsed/>
    <w:rsid w:val="007D0552"/>
    <w:rPr>
      <w:rFonts w:ascii="Tahoma" w:hAnsi="Tahoma" w:cs="Tahoma"/>
      <w:sz w:val="16"/>
      <w:szCs w:val="16"/>
    </w:rPr>
  </w:style>
  <w:style w:type="character" w:customStyle="1" w:styleId="affffa">
    <w:name w:val="Текст выноски Знак"/>
    <w:basedOn w:val="a0"/>
    <w:link w:val="affff9"/>
    <w:uiPriority w:val="99"/>
    <w:semiHidden/>
    <w:rsid w:val="007D05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7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5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9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1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44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0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5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74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2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4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86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46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32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4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16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10678829320290993728" TargetMode="Externa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rutube.ru/video/47b069171044af3321159b92b7ad302d/?r=plwd" TargetMode="External"/><Relationship Id="rId12" Type="http://schemas.openxmlformats.org/officeDocument/2006/relationships/hyperlink" Target="https://yandex.ru/video/preview/9137562406404649325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-Hrmg04xQ0I?si=LcKXLBlQzzVsu6Y_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youtu.be/1uVTRKfmx_0?feature=shared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744</Words>
  <Characters>4243</Characters>
  <Application>Microsoft Office Word</Application>
  <DocSecurity>0</DocSecurity>
  <Lines>35</Lines>
  <Paragraphs>9</Paragraphs>
  <ScaleCrop>false</ScaleCrop>
  <Company/>
  <LinksUpToDate>false</LinksUpToDate>
  <CharactersWithSpaces>4978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Default</dc:title>
  <dc:creator>acer</dc:creator>
  <cp:lastModifiedBy>acer</cp:lastModifiedBy>
  <cp:revision>3</cp:revision>
  <dcterms:created xsi:type="dcterms:W3CDTF">2024-09-17T15:20:00Z</dcterms:created>
  <dcterms:modified xsi:type="dcterms:W3CDTF">2024-09-17T16:41:00Z</dcterms:modified>
  <dc:language>ru-RU</dc:language>
</cp:coreProperties>
</file>