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22 октября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016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1"/>
        <w:gridCol w:w="7764"/>
      </w:tblGrid>
      <w:tr>
        <w:trPr>
          <w:trHeight w:val="276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8Б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  <w:i/>
              </w:rPr>
              <w:t>литер</w:t>
            </w:r>
          </w:p>
        </w:tc>
        <w:tc>
          <w:tcPr>
            <w:tcW w:w="7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смотреть видеоурок по теме: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/>
                <w:t>https://yandex.ru/video/preview/1054963195085704742</w:t>
              </w:r>
            </w:hyperlink>
            <w:r>
              <w:rPr/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стр.215 вопросы ко 2 главе (устно), стр. 217 вопрос 4 письменно (Пугачев)</w:t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анг.яз</w:t>
            </w:r>
          </w:p>
        </w:tc>
        <w:tc>
          <w:tcPr>
            <w:tcW w:w="7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Видеоурок будет отправлен через классного руководителя</w:t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род.л</w:t>
            </w:r>
          </w:p>
        </w:tc>
        <w:tc>
          <w:tcPr>
            <w:tcW w:w="7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 </w:t>
            </w:r>
            <w:r>
              <w:rPr/>
              <w:t>«Чехов А.П. Рассказ «В рождественскую ночь».  Иронический парадокс в рождественском рассказе. Трагедийная тема рока, неотвратимости судьбы эмоциональное содержание. Нравственное перерождение героини»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смотреть видеоурок по теме: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">
              <w:r>
                <w:rPr/>
                <w:t>https://yandex.ru/video/preview/17791801834803161038</w:t>
              </w:r>
            </w:hyperlink>
            <w:r>
              <w:rPr/>
              <w:t xml:space="preserve"> </w:t>
            </w:r>
          </w:p>
          <w:p>
            <w:pPr>
              <w:pStyle w:val="ListParagraph"/>
              <w:tabs>
                <w:tab w:val="clear" w:pos="720"/>
              </w:tabs>
              <w:bidi w:val="0"/>
              <w:spacing w:lineRule="auto" w:line="240" w:before="0" w:after="0"/>
              <w:ind w:left="-142" w:hanging="0"/>
              <w:contextualSpacing/>
              <w:jc w:val="left"/>
              <w:rPr/>
            </w:pPr>
            <w:r>
              <w:rPr/>
              <w:t xml:space="preserve">прочитать рассказ, ответить на вопрос письменно: </w:t>
            </w:r>
            <w:r>
              <w:rPr>
                <w:rFonts w:cs="Times New Roman" w:ascii="Times New Roman" w:hAnsi="Times New Roman"/>
                <w:bCs/>
                <w:i/>
                <w:iCs/>
                <w:u w:val="single"/>
              </w:rPr>
              <w:t>В чем подтекст рассказа « В Рождественскую ночь»?</w:t>
            </w:r>
            <w:r>
              <w:rPr>
                <w:rFonts w:cs="Times New Roman" w:ascii="Times New Roman" w:hAnsi="Times New Roman"/>
                <w:bCs/>
                <w:iCs/>
              </w:rPr>
              <w:t xml:space="preserve"> (файл прикреплен в ЭЖ)</w:t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геом</w:t>
            </w:r>
          </w:p>
        </w:tc>
        <w:tc>
          <w:tcPr>
            <w:tcW w:w="7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Осевая и центральная симметрии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Прочитайте пункт 48 учебника на стр 110-111 либо посмотрите видеоурок , пройдя по ссылке   </w:t>
            </w:r>
            <w:hyperlink r:id="rId4">
              <w:r>
                <w:rPr/>
                <w:t>https://www.youtube.com/watch?app=desktop&amp;v=mUbqSPBf4MU</w:t>
              </w:r>
            </w:hyperlink>
            <w:r>
              <w:rPr/>
              <w:t xml:space="preserve"> 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</w:rPr>
              <w:t>Выполните  №421 на стр 113 учебника</w:t>
            </w:r>
          </w:p>
          <w:p>
            <w:pPr>
              <w:pStyle w:val="NoSpacing"/>
              <w:tabs>
                <w:tab w:val="clear" w:pos="720"/>
              </w:tabs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музык</w:t>
            </w:r>
          </w:p>
        </w:tc>
        <w:tc>
          <w:tcPr>
            <w:tcW w:w="7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lang w:val="ru-RU"/>
              </w:rPr>
              <w:t>Тема: «Гоголь-сюита» из музыки к спектаклю «Ревизская сказка»</w:t>
            </w:r>
          </w:p>
          <w:p>
            <w:pPr>
              <w:pStyle w:val="Normal"/>
              <w:jc w:val="left"/>
              <w:rPr/>
            </w:pPr>
            <w:hyperlink r:id="rId5">
              <w:r>
                <w:rPr>
                  <w:lang w:val="ru-RU"/>
                </w:rPr>
                <w:t>https://yandex.by/video/touch/preview/13768690067874325715</w:t>
              </w:r>
            </w:hyperlink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lang w:val="ru-RU"/>
              </w:rPr>
              <w:t>Домашнее задание: рисунок и описание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054963195085704742" TargetMode="External"/><Relationship Id="rId3" Type="http://schemas.openxmlformats.org/officeDocument/2006/relationships/hyperlink" Target="https://yandex.ru/video/preview/17791801834803161038" TargetMode="External"/><Relationship Id="rId4" Type="http://schemas.openxmlformats.org/officeDocument/2006/relationships/hyperlink" Target="https://www.youtube.com/watch?app=desktop&amp;v=mUbqSPBf4MU" TargetMode="External"/><Relationship Id="rId5" Type="http://schemas.openxmlformats.org/officeDocument/2006/relationships/hyperlink" Target="https://yandex.by/video/touch/preview/13768690067874325715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140</Words>
  <Characters>1055</Characters>
  <CharactersWithSpaces>1179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2024-10-21T16:33:50Z</dcterms:created>
  <dc:creator/>
  <dc:description/>
  <dc:language>ru-RU</dc:language>
  <cp:lastModifiedBy/>
  <dcterms:modified xsi:type="dcterms:W3CDTF">2024-10-22T08:50:10Z</dcterms:modified>
  <cp:revision>6</cp:revision>
  <dc:subject/>
  <dc:title>Default</dc:title>
</cp:coreProperties>
</file>