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НА 22 ДЕКАБРЯ </w:t>
      </w:r>
    </w:p>
    <w:p>
      <w:pPr>
        <w:pStyle w:val="Normal"/>
        <w:rPr/>
      </w:pPr>
      <w:r>
        <w:rPr/>
      </w:r>
    </w:p>
    <w:tbl>
      <w:tblPr>
        <w:tblW w:w="89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28"/>
        <w:gridCol w:w="7825"/>
      </w:tblGrid>
      <w:tr>
        <w:trPr>
          <w:trHeight w:val="399" w:hRule="atLeast"/>
        </w:trPr>
        <w:tc>
          <w:tcPr>
            <w:tcW w:w="8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eastAsia="Times New Roman" w:cs="Calibri" w:ascii="Tinos" w:hAnsi="Tinos"/>
                <w:color w:val="000000"/>
                <w:sz w:val="26"/>
                <w:szCs w:val="26"/>
                <w:lang w:eastAsia="ru-RU"/>
              </w:rPr>
              <w:t>6А, 6Б</w:t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рус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left"/>
              <w:rPr/>
            </w:pPr>
            <w:r>
              <w:rPr>
                <w:rFonts w:ascii="Tinos" w:hAnsi="Tinos"/>
                <w:sz w:val="26"/>
                <w:szCs w:val="26"/>
              </w:rPr>
              <w:t xml:space="preserve">Тема:   Повторение. Орфография. Видео    </w:t>
            </w:r>
            <w:hyperlink r:id="rId2">
              <w:r>
                <w:rPr>
                  <w:rFonts w:ascii="Tinos" w:hAnsi="Tinos"/>
                  <w:sz w:val="26"/>
                  <w:szCs w:val="26"/>
                </w:rPr>
                <w:t>https://www.youtube.com/watch?v=_jlR7TzxTvw</w:t>
              </w:r>
            </w:hyperlink>
            <w:r>
              <w:rPr>
                <w:rFonts w:ascii="Tinos" w:hAnsi="Tinos"/>
                <w:sz w:val="26"/>
                <w:szCs w:val="26"/>
              </w:rPr>
              <w:t xml:space="preserve">  Учебник стр. 148-137, упр. 377,378.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nos" w:hAnsi="Tinos" w:eastAsia="Times New Roman" w:cs="Calibri"/>
                <w:sz w:val="26"/>
                <w:szCs w:val="26"/>
                <w:lang w:eastAsia="ru-RU"/>
              </w:rPr>
            </w:pPr>
            <w:r>
              <w:rPr>
                <w:rFonts w:eastAsia="Times New Roman" w:cs="Calibri" w:ascii="Tinos" w:hAnsi="Tinos"/>
                <w:sz w:val="26"/>
                <w:szCs w:val="26"/>
                <w:lang w:eastAsia="ru-RU"/>
              </w:rPr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истор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708"/>
                <w:tab w:val="left" w:pos="1077" w:leader="none"/>
              </w:tabs>
              <w:bidi w:val="0"/>
              <w:ind w:left="567" w:right="0" w:hanging="340"/>
              <w:jc w:val="left"/>
              <w:rPr/>
            </w:pPr>
            <w:r>
              <w:rPr>
                <w:rFonts w:cs="Times New Roman" w:ascii="Tinos" w:hAnsi="Tinos"/>
                <w:sz w:val="26"/>
                <w:szCs w:val="26"/>
              </w:rPr>
              <w:t>Внимательно  прочитайте параграф № 5 (</w:t>
            </w:r>
            <w:r>
              <w:rPr>
                <w:rFonts w:cs="Times New Roman" w:ascii="Tinos" w:hAnsi="Tinos"/>
                <w:b/>
                <w:i/>
                <w:sz w:val="26"/>
                <w:szCs w:val="26"/>
                <w:u w:val="single"/>
              </w:rPr>
              <w:t>новый учебник</w:t>
            </w:r>
            <w:r>
              <w:rPr>
                <w:rFonts w:cs="Times New Roman" w:ascii="Tinos" w:hAnsi="Tinos"/>
                <w:sz w:val="26"/>
                <w:szCs w:val="26"/>
              </w:rPr>
              <w:t xml:space="preserve">) и посмотрите  видеоурок </w:t>
            </w:r>
            <w:hyperlink r:id="rId3">
              <w:r>
                <w:rPr>
                  <w:rFonts w:cs="Times New Roman" w:ascii="Tinos" w:hAnsi="Tinos"/>
                  <w:sz w:val="26"/>
                  <w:szCs w:val="26"/>
                </w:rPr>
                <w:t>http://www.youtube.com/watch?v=AWmiP4crUTo&amp;ysclid=lqf858iq4343553238</w:t>
              </w:r>
            </w:hyperlink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708"/>
                <w:tab w:val="left" w:pos="1077" w:leader="none"/>
              </w:tabs>
              <w:bidi w:val="0"/>
              <w:ind w:left="567" w:right="0" w:hanging="34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Times New Roman" w:ascii="Tinos" w:hAnsi="Tinos"/>
                <w:sz w:val="26"/>
                <w:szCs w:val="26"/>
              </w:rPr>
              <w:t>В тетрадь запишите  тему урока: Страны и народы Восточной Европы, Сибири и Дальнего Востока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708"/>
                <w:tab w:val="left" w:pos="1077" w:leader="none"/>
              </w:tabs>
              <w:bidi w:val="0"/>
              <w:spacing w:lineRule="auto" w:line="240" w:before="0" w:after="0"/>
              <w:ind w:left="567" w:right="0" w:hanging="340"/>
              <w:jc w:val="left"/>
              <w:rPr>
                <w:rFonts w:ascii="Tinos" w:hAnsi="Tinos" w:eastAsia="Times New Roman" w:cs="Calibri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nos" w:hAnsi="Tinos"/>
                <w:sz w:val="26"/>
                <w:szCs w:val="26"/>
                <w:lang w:eastAsia="ru-RU"/>
              </w:rPr>
              <w:t xml:space="preserve">Ответьте письменно на вопросы № 2- 4 стр. 39 </w:t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краев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eastAsia="Times New Roman" w:cs="Calibri" w:ascii="Tinos" w:hAnsi="Tinos"/>
                <w:color w:val="000000"/>
                <w:sz w:val="26"/>
                <w:szCs w:val="26"/>
                <w:lang w:eastAsia="ru-RU"/>
              </w:rPr>
              <w:t>Задание смотрите ниже на отдельной странице</w:t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матем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 w:eastAsia="Times New Roman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Calibri" w:ascii="Tinos" w:hAnsi="Tinos"/>
                <w:b/>
                <w:color w:val="000000"/>
                <w:sz w:val="26"/>
                <w:szCs w:val="26"/>
                <w:lang w:eastAsia="ru-RU"/>
              </w:rPr>
              <w:t>Тема урока</w:t>
            </w:r>
            <w:r>
              <w:rPr>
                <w:rFonts w:eastAsia="Times New Roman" w:cs="Calibri" w:ascii="Tinos" w:hAnsi="Tinos"/>
                <w:color w:val="000000"/>
                <w:sz w:val="26"/>
                <w:szCs w:val="26"/>
                <w:lang w:eastAsia="ru-RU"/>
              </w:rPr>
              <w:t xml:space="preserve">  Центральная симметрия.                                                                                       1) Запишите  в тетради дату, тему урока.                                                                                                                      2)Прочитайте п.7.3 и  посмотрите видеоурок по теме:  </w:t>
            </w:r>
            <w:hyperlink r:id="rId4">
              <w:r>
                <w:rPr>
                  <w:rFonts w:eastAsia="Times New Roman" w:cs="Calibri" w:ascii="Tinos" w:hAnsi="Tinos"/>
                  <w:sz w:val="26"/>
                  <w:szCs w:val="26"/>
                  <w:lang w:eastAsia="ru-RU"/>
                </w:rPr>
                <w:t>https://www.youtube.com/watch?v=FZrnX2RE8gg&amp;ab_channel</w:t>
              </w:r>
            </w:hyperlink>
            <w:r>
              <w:rPr>
                <w:rFonts w:eastAsia="Times New Roman" w:cs="Calibri" w:ascii="Tinos" w:hAnsi="Tinos"/>
                <w:color w:val="000000"/>
                <w:sz w:val="26"/>
                <w:szCs w:val="26"/>
                <w:lang w:eastAsia="ru-RU"/>
              </w:rPr>
              <w:t>=                                                         3)решите задачи №598, №600,№605.</w:t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род.р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ascii="Tinos" w:hAnsi="Tinos"/>
                <w:sz w:val="26"/>
                <w:szCs w:val="26"/>
              </w:rPr>
              <w:t xml:space="preserve">Тема: Особенности склонения имен собственных. Нормы употребления имен существительных. </w:t>
            </w:r>
            <w:hyperlink r:id="rId5">
              <w:r>
                <w:rPr>
                  <w:rFonts w:ascii="Tinos" w:hAnsi="Tinos"/>
                  <w:sz w:val="26"/>
                  <w:szCs w:val="26"/>
                </w:rPr>
                <w:t>https://www.youtube.com/watch?v=FM78Z6IRNqA</w:t>
              </w:r>
            </w:hyperlink>
            <w:r>
              <w:rPr>
                <w:rFonts w:ascii="Tinos" w:hAnsi="Tinos"/>
                <w:sz w:val="26"/>
                <w:szCs w:val="26"/>
              </w:rPr>
              <w:t xml:space="preserve"> Выписать в тетрадь в три столбика по 10 существительных каждого склонения</w:t>
            </w:r>
          </w:p>
        </w:tc>
      </w:tr>
      <w:tr>
        <w:trPr>
          <w:trHeight w:val="399" w:hRule="atLeast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before="0" w:after="16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Calibri" w:ascii="Tinos" w:hAnsi="Tinos"/>
                <w:color w:val="000000"/>
                <w:sz w:val="26"/>
                <w:szCs w:val="26"/>
              </w:rPr>
              <w:t>анг.яз</w:t>
            </w:r>
          </w:p>
        </w:tc>
        <w:tc>
          <w:tcPr>
            <w:tcW w:w="78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Times New Roman" w:ascii="Tinos" w:hAnsi="Tinos"/>
                <w:sz w:val="26"/>
                <w:szCs w:val="26"/>
              </w:rPr>
              <w:t>Тема: «Знаешь ли ты Британию?»</w:t>
            </w:r>
          </w:p>
          <w:p>
            <w:pPr>
              <w:pStyle w:val="Normal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cs="Times New Roman" w:ascii="Tinos" w:hAnsi="Tinos"/>
                <w:sz w:val="26"/>
                <w:szCs w:val="26"/>
              </w:rPr>
              <w:t>Задания: стр. 94 упр. 6 текст, тест.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hyperlink r:id="rId6">
              <w:r>
                <w:rPr>
                  <w:rFonts w:eastAsia="Times New Roman" w:cs="Times New Roman" w:ascii="Tinos" w:hAnsi="Tinos"/>
                  <w:sz w:val="26"/>
                  <w:szCs w:val="26"/>
                  <w:lang w:eastAsia="ru-RU"/>
                </w:rPr>
                <w:t>https://infourok.ru/prezentaciya-na-temu-znaesh-li-ti-velikobritaniyu-k-umk-afanaseva-miheeva-klass-yunit-1615564.html</w:t>
              </w:r>
            </w:hyperlink>
          </w:p>
        </w:tc>
      </w:tr>
      <w:tr>
        <w:trPr>
          <w:trHeight w:val="399" w:hRule="atLeast"/>
        </w:trPr>
        <w:tc>
          <w:tcPr>
            <w:tcW w:w="1128" w:type="dxa"/>
            <w:tcBorders>
              <w:bottom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eastAsia="Times New Roman" w:cs="Calibri" w:ascii="Tinos" w:hAnsi="Tinos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825" w:type="dxa"/>
            <w:tcBorders>
              <w:bottom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26"/>
                <w:szCs w:val="26"/>
              </w:rPr>
            </w:pPr>
            <w:r>
              <w:rPr>
                <w:rFonts w:eastAsia="Times New Roman" w:cs="Calibri" w:ascii="Tinos" w:hAnsi="Tinos"/>
                <w:color w:val="FF0000"/>
                <w:sz w:val="26"/>
                <w:szCs w:val="26"/>
                <w:lang w:eastAsia="ru-RU"/>
              </w:rPr>
              <w:t> 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Технологическая карта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Предмет : Географическое краеведение 6 класс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Выполнить задание по теме « Атмосфера»</w:t>
      </w:r>
    </w:p>
    <w:tbl>
      <w:tblPr>
        <w:tblStyle w:val="a4"/>
        <w:tblW w:w="93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430"/>
        <w:gridCol w:w="5914"/>
      </w:tblGrid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1.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2484120" cy="1802765"/>
                  <wp:effectExtent l="0" t="0" r="0" b="0"/>
                  <wp:docPr id="1" name="Рисунок 15" descr="https://geo6-vpr.sdamgia.ru/get_file?id=281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5" descr="https://geo6-vpr.sdamgia.ru/get_file?id=281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2.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2933065" cy="1811655"/>
                  <wp:effectExtent l="0" t="0" r="0" b="0"/>
                  <wp:docPr id="2" name="Рисунок 16" descr="https://geo6-vpr.sdamgia.ru/get_file?id=3334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6" descr="https://geo6-vpr.sdamgia.ru/get_file?id=3334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3.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243580" cy="2156460"/>
                  <wp:effectExtent l="0" t="0" r="0" b="0"/>
                  <wp:docPr id="3" name="Рисунок 17" descr="https://geo6-vpr.sdamgia.ru/get_file?id=3337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7" descr="https://geo6-vpr.sdamgia.ru/get_file?id=3337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140075" cy="2380615"/>
                  <wp:effectExtent l="0" t="0" r="0" b="0"/>
                  <wp:docPr id="4" name="Рисунок 18" descr="https://geo6-vpr.sdamgia.ru/get_file?id=3339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8" descr="https://geo6-vpr.sdamgia.ru/get_file?id=3339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5.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183255" cy="2277110"/>
                  <wp:effectExtent l="0" t="0" r="0" b="0"/>
                  <wp:docPr id="5" name="Рисунок 19" descr="https://geo6-vpr.sdamgia.ru/get_file?id=3340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9" descr="https://geo6-vpr.sdamgia.ru/get_file?id=3340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6.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2562225" cy="1612900"/>
                  <wp:effectExtent l="0" t="0" r="0" b="0"/>
                  <wp:docPr id="6" name="Рисунок 20" descr="https://geo6-vpr.sdamgia.ru/get_file?id=3341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0" descr="https://geo6-vpr.sdamgia.ru/get_file?id=3341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7.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002280" cy="2087880"/>
                  <wp:effectExtent l="0" t="0" r="0" b="0"/>
                  <wp:docPr id="7" name="Рисунок 21" descr="https://geo6-vpr.sdamgia.ru/get_file?id=3343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" descr="https://geo6-vpr.sdamgia.ru/get_file?id=3343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8.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114040" cy="1975485"/>
                  <wp:effectExtent l="0" t="0" r="0" b="0"/>
                  <wp:docPr id="8" name="Рисунок 22" descr="https://geo6-vpr.sdamgia.ru/get_file?id=3344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2" descr="https://geo6-vpr.sdamgia.ru/get_file?id=3344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/>
            </w:pPr>
            <w:r>
              <w:rPr>
                <w:rStyle w:val="Innernumber"/>
                <w:rFonts w:eastAsiaTheme="minorEastAsia"/>
                <w:b/>
                <w:bCs/>
              </w:rPr>
              <w:t>9.  </w:t>
            </w:r>
            <w:r>
              <w:rPr>
                <w:rFonts w:eastAsiaTheme="minorEastAsia"/>
              </w:rPr>
              <w:t xml:space="preserve"> 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2863850" cy="2156460"/>
                  <wp:effectExtent l="0" t="0" r="0" b="0"/>
                  <wp:docPr id="9" name="Рисунок 23" descr="https://geo6-vpr.sdamgia.ru/get_file?id=3345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3" descr="https://geo6-vpr.sdamgia.ru/get_file?id=3345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10Рассмотрите фотографию с изображением опасного явления природы. Запишите его название.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В какой части географической оболочки земли зарождалось это явление?</w:t>
            </w:r>
          </w:p>
          <w:p>
            <w:pPr>
              <w:pStyle w:val="NormalWeb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 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1)  литосфере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2)  гидросфере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3)  биосфере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4)  атмосфере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eastAsiaTheme="minorEastAsia"/>
                <w:lang w:eastAsia="ru-RU"/>
              </w:rPr>
              <w:drawing>
                <wp:inline distT="0" distB="0" distL="0" distR="0">
                  <wp:extent cx="3166110" cy="2001520"/>
                  <wp:effectExtent l="0" t="0" r="0" b="0"/>
                  <wp:docPr id="10" name="Рисунок 26" descr="https://geo6-vpr.sdamgia.ru/get_file?id=3347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6" descr="https://geo6-vpr.sdamgia.ru/get_file?id=3347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0" w:type="dxa"/>
            <w:tcBorders/>
          </w:tcPr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Arial" w:hAnsi="Arial" w:eastAsia="Times New Roman" w:cs="Arial"/>
                <w:color w:val="202124"/>
                <w:sz w:val="27"/>
                <w:szCs w:val="27"/>
              </w:rPr>
            </w:pPr>
            <w:r>
              <w:rPr>
                <w:rFonts w:eastAsia="" w:eastAsiaTheme="minorEastAsia"/>
                <w:lang w:eastAsia="ru-RU"/>
              </w:rPr>
              <w:t xml:space="preserve">11. </w:t>
            </w:r>
            <w:r>
              <w:rPr>
                <w:rFonts w:eastAsia="Times New Roman" w:cs="Times New Roman" w:ascii="Times New Roman" w:hAnsi="Times New Roman"/>
                <w:color w:val="202124"/>
                <w:sz w:val="24"/>
                <w:szCs w:val="24"/>
                <w:lang w:eastAsia="ru-RU"/>
              </w:rPr>
              <w:t>Какие стихийные явления чаще происходят на территории  Курганской области?</w:t>
            </w:r>
            <w:r>
              <w:rPr>
                <w:rFonts w:eastAsia="Times New Roman" w:cs="Arial" w:ascii="Arial" w:hAnsi="Arial"/>
                <w:color w:val="202124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pStyle w:val="Leftmargin"/>
              <w:spacing w:beforeAutospacing="0" w:before="0" w:afterAutospacing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591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eastAsia="" w:cs="Times New Roman" w:eastAsiaTheme="minorEastAsia" w:ascii="Times New Roman" w:hAnsi="Times New Roman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nos">
    <w:charset w:val="01"/>
    <w:family w:val="auto"/>
    <w:pitch w:val="variable"/>
  </w:font>
  <w:font w:name="Arial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bb58f9"/>
    <w:rPr>
      <w:color w:val="0563C1" w:themeColor="hyperlink"/>
      <w:u w:val="single"/>
    </w:rPr>
  </w:style>
  <w:style w:type="character" w:styleId="Innernumber" w:customStyle="1">
    <w:name w:val="inner_number"/>
    <w:basedOn w:val="DefaultParagraphFont"/>
    <w:qFormat/>
    <w:rsid w:val="00f87588"/>
    <w:rPr/>
  </w:style>
  <w:style w:type="character" w:styleId="Style15">
    <w:name w:val="Посещённая гиперссылка"/>
    <w:basedOn w:val="DefaultParagraphFont"/>
    <w:rPr>
      <w:color w:val="800080" w:themeColor="followed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eftmargin" w:customStyle="1">
    <w:name w:val="left_margin"/>
    <w:basedOn w:val="Normal"/>
    <w:qFormat/>
    <w:rsid w:val="00f8758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qFormat/>
    <w:rsid w:val="00f8758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87588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_jlR7TzxTvw" TargetMode="External"/><Relationship Id="rId3" Type="http://schemas.openxmlformats.org/officeDocument/2006/relationships/hyperlink" Target="http://www.youtube.com/watch?v=AWmiP4crUTo&amp;ysclid=lqf858iq4343553238" TargetMode="External"/><Relationship Id="rId4" Type="http://schemas.openxmlformats.org/officeDocument/2006/relationships/hyperlink" Target="https://www.youtube.com/watch?v=FZrnX2RE8gg&amp;ab_channel" TargetMode="External"/><Relationship Id="rId5" Type="http://schemas.openxmlformats.org/officeDocument/2006/relationships/hyperlink" Target="https://www.youtube.com/watch?v=FM78Z6IRNqA" TargetMode="External"/><Relationship Id="rId6" Type="http://schemas.openxmlformats.org/officeDocument/2006/relationships/hyperlink" Target="https://infourok.ru/prezentaciya-na-temu-znaesh-li-ti-velikobritaniyu-k-umk-afanaseva-miheeva-klass-yunit-1615564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LibreOffice/6.4.7.2$Linux_X86_64 LibreOffice_project/40$Build-2</Application>
  <Pages>4</Pages>
  <Words>424</Words>
  <Characters>2979</Characters>
  <CharactersWithSpaces>3676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2023-12-21T12:04:00Z</dcterms:created>
  <dc:creator>Пользователь</dc:creator>
  <dc:description/>
  <dc:language>ru-RU</dc:language>
  <cp:lastModifiedBy/>
  <dcterms:modified xsi:type="dcterms:W3CDTF">2023-12-22T08:22:20Z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