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4 б класс задания на 17 мая пятница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7336"/>
      </w:tblGrid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С.128 упр.274 (устно), 277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https://resh.edu.ru/subject/lesson/6357/start/126699/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Т. стр.83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https://resh.edu.ru/subject/lesson/5251/start/284858/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Рассвет на Москве реке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https://youtu.be/7IGeyt_xOpA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учить песню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22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Анг.яз </w:t>
            </w:r>
          </w:p>
        </w:tc>
        <w:tc>
          <w:tcPr>
            <w:tcW w:w="733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:-to be going to –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 98 ex 6, poem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sz w:val="28"/>
                  <w:szCs w:val="28"/>
                  <w:lang w:val="en-US"/>
                </w:rPr>
                <w:t>https://youtu.be/V96m3y6Ef9M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b35d1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12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6357/start/126699/" TargetMode="External"/><Relationship Id="rId3" Type="http://schemas.openxmlformats.org/officeDocument/2006/relationships/hyperlink" Target="https://resh.edu.ru/subject/lesson/5251/start/284858/" TargetMode="External"/><Relationship Id="rId4" Type="http://schemas.openxmlformats.org/officeDocument/2006/relationships/hyperlink" Target="https://youtu.be/7IGeyt_xOpA" TargetMode="External"/><Relationship Id="rId5" Type="http://schemas.openxmlformats.org/officeDocument/2006/relationships/hyperlink" Target="https://youtu.be/V96m3y6Ef9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LibreOffice/6.4.7.2$Linux_X86_64 LibreOffice_project/40$Build-2</Application>
  <Pages>1</Pages>
  <Words>38</Words>
  <Characters>308</Characters>
  <CharactersWithSpaces>337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2024-05-16T23:27:00Z</dcterms:created>
  <dc:creator>Света</dc:creator>
  <dc:description/>
  <dc:language>ru-RU</dc:language>
  <cp:lastModifiedBy/>
  <dcterms:modified xsi:type="dcterms:W3CDTF">2024-05-17T08:55:42Z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