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78"/>
        <w:bidi w:val="0"/>
        <w:spacing w:lineRule="auto" w:line="240"/>
        <w:ind w:left="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Сроки и места подачи заявлений на участие в итоговом собеседовании по русскому языку, порядок информирования о результатах итогового собеседования по русскому языку в 2024-2025 учебном году</w:t>
      </w:r>
    </w:p>
    <w:p>
      <w:pPr>
        <w:pStyle w:val="Style78"/>
        <w:bidi w:val="0"/>
        <w:spacing w:lineRule="auto" w:line="240"/>
        <w:ind w:left="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ind w:left="0" w:right="0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 по русскому языку, о сроках проведения итогового собеседования, о сроках, местах и порядке информирования о результатах итогового собеседования по русскому языку в 2024-2025 учебном году на территории Курганской области.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Arial"/>
          <w:b/>
          <w:sz w:val="24"/>
        </w:rPr>
        <w:t>Заявления</w:t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>на участие</w:t>
      </w:r>
      <w:r>
        <w:rPr>
          <w:rFonts w:cs="Arial"/>
          <w:sz w:val="24"/>
        </w:rPr>
        <w:t xml:space="preserve"> в итоговом собеседовании подаются не позднее чем за две недели до начала проведения итогового собеседования по русскому языку.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Arial"/>
          <w:b/>
          <w:sz w:val="24"/>
        </w:rPr>
        <w:t>Местами подачи заявлений</w:t>
      </w:r>
      <w:r>
        <w:rPr>
          <w:rFonts w:cs="Arial"/>
          <w:sz w:val="24"/>
        </w:rPr>
        <w:t xml:space="preserve"> на участие в итоговом собеседовании являются</w:t>
      </w:r>
      <w:r>
        <w:rPr>
          <w:rFonts w:cs="Arial"/>
          <w:sz w:val="24"/>
          <w:lang w:eastAsia="en-US"/>
        </w:rPr>
        <w:t>: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Arial"/>
          <w:sz w:val="24"/>
        </w:rPr>
        <w:t>для обучающихся 9 классов –</w:t>
      </w:r>
      <w:r>
        <w:rPr>
          <w:rFonts w:cs="Arial"/>
          <w:sz w:val="24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>
      <w:pPr>
        <w:pStyle w:val="Normal"/>
        <w:bidi w:val="0"/>
        <w:ind w:left="0" w:righ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для экстернов – образовательная организация, выбранная экстерном для прохождения ГИА.</w:t>
      </w:r>
    </w:p>
    <w:p>
      <w:pPr>
        <w:pStyle w:val="Style78"/>
        <w:bidi w:val="0"/>
        <w:spacing w:lineRule="auto" w:line="240"/>
        <w:ind w:left="0" w:right="0" w:firstLine="709"/>
        <w:rPr>
          <w:rFonts w:ascii="Arial" w:hAnsi="Arial" w:cs="Arial"/>
          <w:sz w:val="24"/>
          <w:lang w:eastAsia="en-US"/>
        </w:rPr>
      </w:pPr>
      <w:r>
        <w:rPr>
          <w:rFonts w:cs="Arial" w:ascii="Arial" w:hAnsi="Arial"/>
          <w:sz w:val="24"/>
          <w:lang w:eastAsia="en-US"/>
        </w:rPr>
      </w:r>
    </w:p>
    <w:tbl>
      <w:tblPr>
        <w:tblW w:w="99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0"/>
        <w:gridCol w:w="3340"/>
      </w:tblGrid>
      <w:tr>
        <w:trPr/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Срок проведения итогового собеседования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lang w:eastAsia="en-US"/>
              </w:rPr>
              <w:t xml:space="preserve">Срок </w:t>
            </w:r>
            <w:r>
              <w:rPr>
                <w:rFonts w:cs="Arial" w:ascii="Arial" w:hAnsi="Arial"/>
                <w:b/>
              </w:rPr>
              <w:t>подачи заявлений</w:t>
            </w:r>
          </w:p>
        </w:tc>
      </w:tr>
      <w:tr>
        <w:trPr/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основной - 12 февраля 2025 года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 29 января 2025 года</w:t>
            </w:r>
          </w:p>
        </w:tc>
      </w:tr>
      <w:tr>
        <w:trPr/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дополнительный - 12 марта 2025 года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 26 февраля 2025 года</w:t>
            </w:r>
          </w:p>
        </w:tc>
      </w:tr>
      <w:tr>
        <w:trPr/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дополнительный - 21 апреля 2025 года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8"/>
              <w:bidi w:val="0"/>
              <w:spacing w:lineRule="auto" w:line="240"/>
              <w:ind w:left="0" w:right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 7 апреля 2025 года</w:t>
            </w:r>
          </w:p>
        </w:tc>
      </w:tr>
    </w:tbl>
    <w:p>
      <w:pPr>
        <w:pStyle w:val="Normal"/>
        <w:bidi w:val="0"/>
        <w:ind w:left="0" w:righ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Arial"/>
          <w:b/>
          <w:sz w:val="24"/>
        </w:rPr>
        <w:t xml:space="preserve">Местом ознакомления с результатами итогового собеседования </w:t>
      </w:r>
      <w:r>
        <w:rPr>
          <w:rFonts w:cs="Arial"/>
          <w:sz w:val="24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>
      <w:pPr>
        <w:pStyle w:val="Normal"/>
        <w:bidi w:val="0"/>
        <w:ind w:left="0" w:righ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Ознакомление с результатами через пять календарных дней после даты проведения итогового собеседования. </w:t>
      </w:r>
    </w:p>
    <w:p>
      <w:pPr>
        <w:pStyle w:val="Style78"/>
        <w:bidi w:val="0"/>
        <w:spacing w:lineRule="auto" w:line="240"/>
        <w:ind w:left="0" w:right="0" w:hanging="0"/>
        <w:jc w:val="left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Style78">
    <w:name w:val="Абзац списка"/>
    <w:basedOn w:val="Normal"/>
    <w:qFormat/>
    <w:pPr>
      <w:widowControl/>
      <w:spacing w:lineRule="auto" w:line="360"/>
      <w:ind w:left="720" w:right="0" w:firstLine="709"/>
      <w:jc w:val="both"/>
    </w:pPr>
    <w:rPr>
      <w:rFonts w:ascii="Times New Roman" w:hAnsi="Times New Roman" w:eastAsia="Times New Roman" w:cs="Times New Roman"/>
      <w:kern w:val="0"/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9">
    <w:name w:val="Маркер •"/>
    <w:qFormat/>
  </w:style>
  <w:style w:type="numbering" w:styleId="Style80">
    <w:name w:val="Маркер –"/>
    <w:qFormat/>
  </w:style>
  <w:style w:type="numbering" w:styleId="Style81">
    <w:name w:val="Маркер "/>
    <w:qFormat/>
  </w:style>
  <w:style w:type="numbering" w:styleId="Style82">
    <w:name w:val="Маркер "/>
    <w:qFormat/>
  </w:style>
  <w:style w:type="numbering" w:styleId="Style83">
    <w:name w:val="Маркер "/>
    <w:qFormat/>
  </w:style>
  <w:style w:type="numbering" w:styleId="115">
    <w:name w:val="Нумерованный 1)"/>
    <w:qFormat/>
  </w:style>
  <w:style w:type="numbering" w:styleId="Style84">
    <w:name w:val="Нумерованный а)"/>
    <w:qFormat/>
  </w:style>
  <w:style w:type="numbering" w:styleId="Style85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229</Words>
  <Characters>1465</Characters>
  <CharactersWithSpaces>1673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2025-01-14T16:04:19Z</dcterms:created>
  <dc:creator/>
  <dc:description/>
  <dc:language>ru-RU</dc:language>
  <cp:lastModifiedBy/>
  <dcterms:modified xsi:type="dcterms:W3CDTF">2025-01-14T16:04:37Z</dcterms:modified>
  <cp:revision>2</cp:revision>
  <dc:subject/>
  <dc:title>Default</dc:title>
</cp:coreProperties>
</file>